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F9B3D" w14:textId="77777777" w:rsidR="007D283A" w:rsidRDefault="007F6B84">
      <w:pPr>
        <w:spacing w:after="0" w:line="259" w:lineRule="auto"/>
        <w:ind w:left="0" w:right="3636" w:firstLine="0"/>
        <w:jc w:val="center"/>
      </w:pPr>
      <w:r>
        <w:rPr>
          <w:rFonts w:ascii="Calibri" w:eastAsia="Calibri" w:hAnsi="Calibri" w:cs="Calibri"/>
          <w:noProof/>
          <w:sz w:val="22"/>
        </w:rPr>
        <mc:AlternateContent>
          <mc:Choice Requires="wpg">
            <w:drawing>
              <wp:inline distT="0" distB="0" distL="0" distR="0" wp14:anchorId="71AC1445" wp14:editId="71927E45">
                <wp:extent cx="3592068" cy="809244"/>
                <wp:effectExtent l="0" t="0" r="0" b="0"/>
                <wp:docPr id="1236" name="Group 1236"/>
                <wp:cNvGraphicFramePr/>
                <a:graphic xmlns:a="http://schemas.openxmlformats.org/drawingml/2006/main">
                  <a:graphicData uri="http://schemas.microsoft.com/office/word/2010/wordprocessingGroup">
                    <wpg:wgp>
                      <wpg:cNvGrpSpPr/>
                      <wpg:grpSpPr>
                        <a:xfrm>
                          <a:off x="0" y="0"/>
                          <a:ext cx="3592068" cy="809244"/>
                          <a:chOff x="0" y="0"/>
                          <a:chExt cx="3592068" cy="809244"/>
                        </a:xfrm>
                      </wpg:grpSpPr>
                      <pic:pic xmlns:pic="http://schemas.openxmlformats.org/drawingml/2006/picture">
                        <pic:nvPicPr>
                          <pic:cNvPr id="7" name="Picture 7"/>
                          <pic:cNvPicPr/>
                        </pic:nvPicPr>
                        <pic:blipFill>
                          <a:blip r:embed="rId5"/>
                          <a:stretch>
                            <a:fillRect/>
                          </a:stretch>
                        </pic:blipFill>
                        <pic:spPr>
                          <a:xfrm>
                            <a:off x="0" y="0"/>
                            <a:ext cx="3592068" cy="405384"/>
                          </a:xfrm>
                          <a:prstGeom prst="rect">
                            <a:avLst/>
                          </a:prstGeom>
                        </pic:spPr>
                      </pic:pic>
                      <pic:pic xmlns:pic="http://schemas.openxmlformats.org/drawingml/2006/picture">
                        <pic:nvPicPr>
                          <pic:cNvPr id="9" name="Picture 9"/>
                          <pic:cNvPicPr/>
                        </pic:nvPicPr>
                        <pic:blipFill>
                          <a:blip r:embed="rId6"/>
                          <a:stretch>
                            <a:fillRect/>
                          </a:stretch>
                        </pic:blipFill>
                        <pic:spPr>
                          <a:xfrm>
                            <a:off x="0" y="405384"/>
                            <a:ext cx="3592068" cy="403860"/>
                          </a:xfrm>
                          <a:prstGeom prst="rect">
                            <a:avLst/>
                          </a:prstGeom>
                        </pic:spPr>
                      </pic:pic>
                    </wpg:wgp>
                  </a:graphicData>
                </a:graphic>
              </wp:inline>
            </w:drawing>
          </mc:Choice>
          <mc:Fallback xmlns:a="http://schemas.openxmlformats.org/drawingml/2006/main">
            <w:pict>
              <v:group id="Group 1236" style="width:282.84pt;height:63.72pt;mso-position-horizontal-relative:char;mso-position-vertical-relative:line" coordsize="35920,8092">
                <v:shape id="Picture 7" style="position:absolute;width:35920;height:4053;left:0;top:0;" filled="f">
                  <v:imagedata r:id="rId7"/>
                </v:shape>
                <v:shape id="Picture 9" style="position:absolute;width:35920;height:4038;left:0;top:4053;" filled="f">
                  <v:imagedata r:id="rId8"/>
                </v:shape>
              </v:group>
            </w:pict>
          </mc:Fallback>
        </mc:AlternateContent>
      </w:r>
      <w:r>
        <w:rPr>
          <w:rFonts w:ascii="Times New Roman" w:eastAsia="Times New Roman" w:hAnsi="Times New Roman" w:cs="Times New Roman"/>
          <w:sz w:val="26"/>
        </w:rPr>
        <w:t xml:space="preserve"> </w:t>
      </w:r>
    </w:p>
    <w:p w14:paraId="64635EE8" w14:textId="77777777" w:rsidR="007D283A" w:rsidRDefault="007F6B84">
      <w:pPr>
        <w:pStyle w:val="Heading1"/>
      </w:pPr>
      <w:r>
        <w:t>VISITOR INDEMNITY</w:t>
      </w:r>
      <w:r>
        <w:rPr>
          <w:u w:val="none"/>
        </w:rPr>
        <w:t xml:space="preserve"> </w:t>
      </w:r>
    </w:p>
    <w:p w14:paraId="533CCBC3" w14:textId="77777777" w:rsidR="007D283A" w:rsidRDefault="007F6B84">
      <w:pPr>
        <w:spacing w:after="0" w:line="259" w:lineRule="auto"/>
        <w:ind w:left="0" w:firstLine="0"/>
        <w:jc w:val="left"/>
      </w:pPr>
      <w:r>
        <w:rPr>
          <w:sz w:val="24"/>
        </w:rPr>
        <w:t xml:space="preserve"> </w:t>
      </w:r>
    </w:p>
    <w:p w14:paraId="5E61DDBE" w14:textId="77777777" w:rsidR="007D283A" w:rsidRDefault="007F6B84">
      <w:pPr>
        <w:spacing w:after="112" w:line="259" w:lineRule="auto"/>
        <w:ind w:left="0" w:firstLine="0"/>
        <w:jc w:val="left"/>
      </w:pPr>
      <w:r>
        <w:t xml:space="preserve"> </w:t>
      </w:r>
    </w:p>
    <w:p w14:paraId="6B849D0F" w14:textId="77777777" w:rsidR="007D283A" w:rsidRDefault="007F6B84">
      <w:pPr>
        <w:ind w:left="-5"/>
      </w:pPr>
      <w:r>
        <w:t>In consideration of Associated British Ports (</w:t>
      </w:r>
      <w:r>
        <w:rPr>
          <w:b/>
        </w:rPr>
        <w:t>ABP</w:t>
      </w:r>
      <w:r>
        <w:t>) permitting …………………………....(the “</w:t>
      </w:r>
      <w:r>
        <w:rPr>
          <w:b/>
        </w:rPr>
        <w:t>Visitor</w:t>
      </w:r>
      <w:r>
        <w:t xml:space="preserve">”) </w:t>
      </w:r>
    </w:p>
    <w:p w14:paraId="598A3CE3" w14:textId="77777777" w:rsidR="007D283A" w:rsidRDefault="007F6B84">
      <w:pPr>
        <w:spacing w:after="105" w:line="259" w:lineRule="auto"/>
        <w:ind w:left="0" w:firstLine="0"/>
        <w:jc w:val="left"/>
      </w:pPr>
      <w:r>
        <w:t xml:space="preserve"> </w:t>
      </w:r>
    </w:p>
    <w:p w14:paraId="274EB4CC" w14:textId="77777777" w:rsidR="007D283A" w:rsidRDefault="007F6B84">
      <w:pPr>
        <w:ind w:left="-5"/>
      </w:pPr>
      <w:r>
        <w:t>to…………………………………………………………………………………………………………………</w:t>
      </w:r>
    </w:p>
    <w:p w14:paraId="117AB1E8" w14:textId="77777777" w:rsidR="007D283A" w:rsidRDefault="007F6B84">
      <w:pPr>
        <w:ind w:left="-5"/>
      </w:pPr>
      <w:r>
        <w:t xml:space="preserve">…………………………………………………………………………..……………………………………….. </w:t>
      </w:r>
    </w:p>
    <w:p w14:paraId="2B07C2CF" w14:textId="77777777" w:rsidR="007D283A" w:rsidRDefault="007F6B84">
      <w:pPr>
        <w:spacing w:after="0" w:line="363" w:lineRule="auto"/>
        <w:ind w:left="0" w:right="407" w:firstLine="0"/>
        <w:jc w:val="left"/>
      </w:pPr>
      <w:r>
        <w:t>(</w:t>
      </w:r>
      <w:r>
        <w:rPr>
          <w:i/>
        </w:rPr>
        <w:t>Insert details regarding nature of permission being granted</w:t>
      </w:r>
      <w:r>
        <w:t>) on ………………………………….   (</w:t>
      </w:r>
      <w:r>
        <w:rPr>
          <w:i/>
        </w:rPr>
        <w:t>insert date</w:t>
      </w:r>
      <w:r>
        <w:t xml:space="preserve">)   at ABP’s port of ………………………………….. </w:t>
      </w:r>
    </w:p>
    <w:p w14:paraId="63C95B82" w14:textId="77777777" w:rsidR="007D283A" w:rsidRDefault="007F6B84">
      <w:pPr>
        <w:spacing w:after="105" w:line="259" w:lineRule="auto"/>
        <w:ind w:left="0" w:firstLine="0"/>
        <w:jc w:val="left"/>
      </w:pPr>
      <w:r>
        <w:t xml:space="preserve"> </w:t>
      </w:r>
    </w:p>
    <w:p w14:paraId="3EC8820A" w14:textId="77777777" w:rsidR="007D283A" w:rsidRDefault="007F6B84">
      <w:pPr>
        <w:spacing w:after="254" w:line="365" w:lineRule="auto"/>
        <w:ind w:left="-5"/>
      </w:pPr>
      <w:r>
        <w:t>we agree (to the fullest extent permitted by law) to be responsible for and to release and indemnify Associated British Ports Holdings Limited, its subsidiary and associated companies, including ABP and its subsidiaries (all or any of which are referred to as the “</w:t>
      </w:r>
      <w:r>
        <w:rPr>
          <w:b/>
        </w:rPr>
        <w:t>ABPH Group</w:t>
      </w:r>
      <w:r>
        <w:t xml:space="preserve">”), their servants and agents from and against all actions, claims, costs, expenses and/or damages brought against or reasonably incurred by the ABPH Group or its servants and agents as a result of the negligence, act, error or omission of the Visitor, its employees, agents, contractors,  sub-contractors and/or representatives including:  </w:t>
      </w:r>
    </w:p>
    <w:p w14:paraId="2D317E1E" w14:textId="77777777" w:rsidR="007D283A" w:rsidRDefault="007F6B84">
      <w:pPr>
        <w:numPr>
          <w:ilvl w:val="0"/>
          <w:numId w:val="1"/>
        </w:numPr>
        <w:spacing w:after="361"/>
        <w:ind w:hanging="720"/>
      </w:pPr>
      <w:r>
        <w:t xml:space="preserve">personal injury (whether fatal or otherwise) to any person; </w:t>
      </w:r>
    </w:p>
    <w:p w14:paraId="5EC01F7C" w14:textId="77777777" w:rsidR="007D283A" w:rsidRDefault="007F6B84">
      <w:pPr>
        <w:numPr>
          <w:ilvl w:val="0"/>
          <w:numId w:val="1"/>
        </w:numPr>
        <w:spacing w:after="345"/>
        <w:ind w:hanging="720"/>
      </w:pPr>
      <w:r>
        <w:t xml:space="preserve">loss of or damage to any property whatsoever; and </w:t>
      </w:r>
    </w:p>
    <w:p w14:paraId="0B84C90B" w14:textId="77777777" w:rsidR="007D283A" w:rsidRDefault="007F6B84">
      <w:pPr>
        <w:numPr>
          <w:ilvl w:val="0"/>
          <w:numId w:val="1"/>
        </w:numPr>
        <w:spacing w:after="240" w:line="363" w:lineRule="auto"/>
        <w:ind w:hanging="720"/>
      </w:pPr>
      <w:r>
        <w:t xml:space="preserve">any other loss (including economic and consequential loss), damage costs and expenses suffered by any other person </w:t>
      </w:r>
    </w:p>
    <w:p w14:paraId="00215B2E" w14:textId="77777777" w:rsidR="007D283A" w:rsidRDefault="007F6B84">
      <w:pPr>
        <w:spacing w:after="240" w:line="363" w:lineRule="auto"/>
        <w:ind w:left="-5"/>
      </w:pPr>
      <w:r>
        <w:t xml:space="preserve">howsoever caused or incurred arising directly or indirectly from, or in any way connected with, the above permission, except to the extent that such is due to the negligence of the ABPH Group. </w:t>
      </w:r>
    </w:p>
    <w:p w14:paraId="1AB39F52" w14:textId="77777777" w:rsidR="007D283A" w:rsidRDefault="007F6B84">
      <w:pPr>
        <w:spacing w:after="340"/>
        <w:ind w:left="-5"/>
      </w:pPr>
      <w:r>
        <w:t xml:space="preserve">Signed .............................................................................. Dated ...................................................... </w:t>
      </w:r>
    </w:p>
    <w:p w14:paraId="77F3DBB0" w14:textId="77777777" w:rsidR="007D283A" w:rsidRDefault="007F6B84">
      <w:pPr>
        <w:spacing w:after="340"/>
        <w:ind w:left="-5"/>
      </w:pPr>
      <w:r>
        <w:t xml:space="preserve">Name ................................................................................................................................................. </w:t>
      </w:r>
    </w:p>
    <w:p w14:paraId="613FE16D" w14:textId="77777777" w:rsidR="007D283A" w:rsidRDefault="007F6B84">
      <w:pPr>
        <w:spacing w:after="340"/>
        <w:ind w:left="-5"/>
      </w:pPr>
      <w:r>
        <w:t xml:space="preserve">Address ............................................................................................................................................. </w:t>
      </w:r>
    </w:p>
    <w:p w14:paraId="6AB8016A" w14:textId="77777777" w:rsidR="007D283A" w:rsidRDefault="007F6B84">
      <w:pPr>
        <w:spacing w:after="240" w:line="363" w:lineRule="auto"/>
        <w:ind w:left="-5"/>
      </w:pPr>
      <w:r>
        <w:t xml:space="preserve">Where being duly authorised so to act for and on behalf of (complete if party is a company or other organisation : -  </w:t>
      </w:r>
    </w:p>
    <w:p w14:paraId="301B3226" w14:textId="77777777" w:rsidR="007D283A" w:rsidRDefault="007F6B84">
      <w:pPr>
        <w:spacing w:after="340"/>
        <w:ind w:left="-5"/>
      </w:pPr>
      <w:r>
        <w:t xml:space="preserve">Position ............................................................................................................................................. </w:t>
      </w:r>
    </w:p>
    <w:p w14:paraId="1E5FB233" w14:textId="77777777" w:rsidR="007D283A" w:rsidRDefault="007F6B84">
      <w:pPr>
        <w:spacing w:after="340"/>
        <w:ind w:left="-5"/>
      </w:pPr>
      <w:r>
        <w:t xml:space="preserve">Name of Company/Organisation ...................................................................................................... </w:t>
      </w:r>
    </w:p>
    <w:p w14:paraId="58441290" w14:textId="77777777" w:rsidR="007D283A" w:rsidRDefault="007F6B84">
      <w:pPr>
        <w:ind w:left="-5"/>
      </w:pPr>
      <w:r>
        <w:t xml:space="preserve">Address ............................................................................................................................................. </w:t>
      </w:r>
    </w:p>
    <w:p w14:paraId="4688F574" w14:textId="77777777" w:rsidR="007D283A" w:rsidRDefault="007F6B84">
      <w:pPr>
        <w:spacing w:after="31" w:line="259" w:lineRule="auto"/>
        <w:ind w:right="-12"/>
        <w:jc w:val="right"/>
      </w:pPr>
      <w:r>
        <w:t xml:space="preserve">1 </w:t>
      </w:r>
    </w:p>
    <w:p w14:paraId="0F3D4680" w14:textId="77777777" w:rsidR="007D283A" w:rsidRDefault="007F6B84">
      <w:pPr>
        <w:spacing w:after="0" w:line="259" w:lineRule="auto"/>
        <w:ind w:left="0" w:firstLine="0"/>
        <w:jc w:val="left"/>
      </w:pPr>
      <w:r>
        <w:rPr>
          <w:rFonts w:ascii="Times New Roman" w:eastAsia="Times New Roman" w:hAnsi="Times New Roman" w:cs="Times New Roman"/>
          <w:sz w:val="26"/>
        </w:rPr>
        <w:lastRenderedPageBreak/>
        <w:t xml:space="preserve"> </w:t>
      </w:r>
    </w:p>
    <w:p w14:paraId="3CC64A6E" w14:textId="77777777" w:rsidR="007D283A" w:rsidRDefault="007F6B84">
      <w:pPr>
        <w:spacing w:after="0" w:line="259" w:lineRule="auto"/>
        <w:ind w:left="0" w:right="3636" w:firstLine="0"/>
        <w:jc w:val="center"/>
      </w:pPr>
      <w:r>
        <w:rPr>
          <w:rFonts w:ascii="Calibri" w:eastAsia="Calibri" w:hAnsi="Calibri" w:cs="Calibri"/>
          <w:noProof/>
          <w:sz w:val="22"/>
        </w:rPr>
        <mc:AlternateContent>
          <mc:Choice Requires="wpg">
            <w:drawing>
              <wp:inline distT="0" distB="0" distL="0" distR="0" wp14:anchorId="1C0309CA" wp14:editId="3B9B5370">
                <wp:extent cx="3592068" cy="809244"/>
                <wp:effectExtent l="0" t="0" r="0" b="0"/>
                <wp:docPr id="1112" name="Group 1112"/>
                <wp:cNvGraphicFramePr/>
                <a:graphic xmlns:a="http://schemas.openxmlformats.org/drawingml/2006/main">
                  <a:graphicData uri="http://schemas.microsoft.com/office/word/2010/wordprocessingGroup">
                    <wpg:wgp>
                      <wpg:cNvGrpSpPr/>
                      <wpg:grpSpPr>
                        <a:xfrm>
                          <a:off x="0" y="0"/>
                          <a:ext cx="3592068" cy="809244"/>
                          <a:chOff x="0" y="0"/>
                          <a:chExt cx="3592068" cy="809244"/>
                        </a:xfrm>
                      </wpg:grpSpPr>
                      <pic:pic xmlns:pic="http://schemas.openxmlformats.org/drawingml/2006/picture">
                        <pic:nvPicPr>
                          <pic:cNvPr id="72" name="Picture 72"/>
                          <pic:cNvPicPr/>
                        </pic:nvPicPr>
                        <pic:blipFill>
                          <a:blip r:embed="rId5"/>
                          <a:stretch>
                            <a:fillRect/>
                          </a:stretch>
                        </pic:blipFill>
                        <pic:spPr>
                          <a:xfrm>
                            <a:off x="0" y="0"/>
                            <a:ext cx="3592068" cy="405384"/>
                          </a:xfrm>
                          <a:prstGeom prst="rect">
                            <a:avLst/>
                          </a:prstGeom>
                        </pic:spPr>
                      </pic:pic>
                      <pic:pic xmlns:pic="http://schemas.openxmlformats.org/drawingml/2006/picture">
                        <pic:nvPicPr>
                          <pic:cNvPr id="74" name="Picture 74"/>
                          <pic:cNvPicPr/>
                        </pic:nvPicPr>
                        <pic:blipFill>
                          <a:blip r:embed="rId6"/>
                          <a:stretch>
                            <a:fillRect/>
                          </a:stretch>
                        </pic:blipFill>
                        <pic:spPr>
                          <a:xfrm>
                            <a:off x="0" y="405384"/>
                            <a:ext cx="3592068" cy="403860"/>
                          </a:xfrm>
                          <a:prstGeom prst="rect">
                            <a:avLst/>
                          </a:prstGeom>
                        </pic:spPr>
                      </pic:pic>
                    </wpg:wgp>
                  </a:graphicData>
                </a:graphic>
              </wp:inline>
            </w:drawing>
          </mc:Choice>
          <mc:Fallback xmlns:a="http://schemas.openxmlformats.org/drawingml/2006/main">
            <w:pict>
              <v:group id="Group 1112" style="width:282.84pt;height:63.72pt;mso-position-horizontal-relative:char;mso-position-vertical-relative:line" coordsize="35920,8092">
                <v:shape id="Picture 72" style="position:absolute;width:35920;height:4053;left:0;top:0;" filled="f">
                  <v:imagedata r:id="rId7"/>
                </v:shape>
                <v:shape id="Picture 74" style="position:absolute;width:35920;height:4038;left:0;top:4053;" filled="f">
                  <v:imagedata r:id="rId8"/>
                </v:shape>
              </v:group>
            </w:pict>
          </mc:Fallback>
        </mc:AlternateContent>
      </w:r>
      <w:r>
        <w:rPr>
          <w:rFonts w:ascii="Times New Roman" w:eastAsia="Times New Roman" w:hAnsi="Times New Roman" w:cs="Times New Roman"/>
          <w:sz w:val="26"/>
        </w:rPr>
        <w:t xml:space="preserve"> </w:t>
      </w:r>
    </w:p>
    <w:p w14:paraId="1E224511" w14:textId="77777777" w:rsidR="007D283A" w:rsidRDefault="007F6B84">
      <w:pPr>
        <w:spacing w:after="143" w:line="259" w:lineRule="auto"/>
        <w:ind w:left="56" w:firstLine="0"/>
        <w:jc w:val="center"/>
      </w:pPr>
      <w:r>
        <w:rPr>
          <w:b/>
        </w:rPr>
        <w:t xml:space="preserve"> </w:t>
      </w:r>
    </w:p>
    <w:p w14:paraId="23C04E42" w14:textId="77777777" w:rsidR="007D283A" w:rsidRDefault="007F6B84">
      <w:pPr>
        <w:pStyle w:val="Heading1"/>
        <w:spacing w:after="93"/>
        <w:ind w:right="4"/>
      </w:pPr>
      <w:r>
        <w:t>DISCLAIMER</w:t>
      </w:r>
      <w:r>
        <w:rPr>
          <w:u w:val="none"/>
        </w:rPr>
        <w:t xml:space="preserve"> </w:t>
      </w:r>
    </w:p>
    <w:p w14:paraId="2386EC7B" w14:textId="77777777" w:rsidR="007D283A" w:rsidRDefault="007F6B84">
      <w:pPr>
        <w:spacing w:after="112" w:line="259" w:lineRule="auto"/>
        <w:ind w:left="0" w:firstLine="0"/>
        <w:jc w:val="left"/>
      </w:pPr>
      <w:r>
        <w:t xml:space="preserve"> </w:t>
      </w:r>
    </w:p>
    <w:p w14:paraId="0A2AEE7F" w14:textId="77777777" w:rsidR="007D283A" w:rsidRDefault="007F6B84">
      <w:pPr>
        <w:spacing w:after="2" w:line="380" w:lineRule="auto"/>
        <w:ind w:left="-5"/>
        <w:jc w:val="left"/>
      </w:pPr>
      <w:r>
        <w:rPr>
          <w:b/>
        </w:rPr>
        <w:t xml:space="preserve">PORTS ARE DANGEROUS PLACES AND BY YOU ENTERING ABP’S PREMISES YOU ARE ACCEPTING THE LIMITATION OF ABP’S LIABILITY TO YOU SET OUT BELOW: </w:t>
      </w:r>
    </w:p>
    <w:p w14:paraId="2C0C4060" w14:textId="77777777" w:rsidR="007D283A" w:rsidRDefault="007F6B84">
      <w:pPr>
        <w:spacing w:after="105" w:line="259" w:lineRule="auto"/>
        <w:ind w:left="0" w:firstLine="0"/>
        <w:jc w:val="left"/>
      </w:pPr>
      <w:r>
        <w:t xml:space="preserve"> </w:t>
      </w:r>
    </w:p>
    <w:p w14:paraId="6D0E6C3A" w14:textId="77777777" w:rsidR="007D283A" w:rsidRDefault="007F6B84">
      <w:pPr>
        <w:ind w:left="-5"/>
      </w:pPr>
      <w:r>
        <w:t xml:space="preserve">I, the undersigned, understand and agree that: </w:t>
      </w:r>
    </w:p>
    <w:p w14:paraId="5D5AE69A" w14:textId="77777777" w:rsidR="007D283A" w:rsidRDefault="007F6B84">
      <w:pPr>
        <w:spacing w:after="121" w:line="259" w:lineRule="auto"/>
        <w:ind w:left="0" w:firstLine="0"/>
        <w:jc w:val="left"/>
      </w:pPr>
      <w:r>
        <w:t xml:space="preserve"> </w:t>
      </w:r>
    </w:p>
    <w:p w14:paraId="034D93C4" w14:textId="77777777" w:rsidR="007D283A" w:rsidRDefault="007F6B84">
      <w:pPr>
        <w:numPr>
          <w:ilvl w:val="0"/>
          <w:numId w:val="2"/>
        </w:numPr>
        <w:ind w:hanging="720"/>
      </w:pPr>
      <w:r>
        <w:t xml:space="preserve">I am entering ABP’s premises at my own risk; </w:t>
      </w:r>
    </w:p>
    <w:p w14:paraId="522A764E" w14:textId="77777777" w:rsidR="007D283A" w:rsidRDefault="007F6B84">
      <w:pPr>
        <w:spacing w:after="121" w:line="259" w:lineRule="auto"/>
        <w:ind w:left="0" w:firstLine="0"/>
        <w:jc w:val="left"/>
      </w:pPr>
      <w:r>
        <w:t xml:space="preserve"> </w:t>
      </w:r>
    </w:p>
    <w:p w14:paraId="42097FB4" w14:textId="77777777" w:rsidR="007D283A" w:rsidRDefault="007F6B84">
      <w:pPr>
        <w:numPr>
          <w:ilvl w:val="0"/>
          <w:numId w:val="2"/>
        </w:numPr>
        <w:ind w:hanging="720"/>
      </w:pPr>
      <w:r>
        <w:t xml:space="preserve">I undertake to exercise the utmost care at all times when on ABP’s premises; </w:t>
      </w:r>
    </w:p>
    <w:p w14:paraId="0175066B" w14:textId="77777777" w:rsidR="007D283A" w:rsidRDefault="007F6B84">
      <w:pPr>
        <w:spacing w:after="105" w:line="259" w:lineRule="auto"/>
        <w:ind w:left="0" w:firstLine="0"/>
        <w:jc w:val="left"/>
      </w:pPr>
      <w:r>
        <w:t xml:space="preserve"> </w:t>
      </w:r>
    </w:p>
    <w:p w14:paraId="0183EB2D" w14:textId="77777777" w:rsidR="007D283A" w:rsidRDefault="007F6B84">
      <w:pPr>
        <w:numPr>
          <w:ilvl w:val="0"/>
          <w:numId w:val="2"/>
        </w:numPr>
        <w:spacing w:after="0" w:line="363" w:lineRule="auto"/>
        <w:ind w:hanging="720"/>
      </w:pPr>
      <w:r>
        <w:t xml:space="preserve">ABP will NOT be liable for any loss or harm I may suffer while in this Port unless that loss or harm is caused by ABP’s negligence; and </w:t>
      </w:r>
    </w:p>
    <w:p w14:paraId="3CE1C895" w14:textId="77777777" w:rsidR="007D283A" w:rsidRDefault="007F6B84">
      <w:pPr>
        <w:spacing w:after="105" w:line="259" w:lineRule="auto"/>
        <w:ind w:left="0" w:firstLine="0"/>
        <w:jc w:val="left"/>
      </w:pPr>
      <w:r>
        <w:t xml:space="preserve"> </w:t>
      </w:r>
    </w:p>
    <w:p w14:paraId="3CD8DA0D" w14:textId="77777777" w:rsidR="007D283A" w:rsidRDefault="007F6B84">
      <w:pPr>
        <w:numPr>
          <w:ilvl w:val="0"/>
          <w:numId w:val="2"/>
        </w:numPr>
        <w:spacing w:after="0" w:line="363" w:lineRule="auto"/>
        <w:ind w:hanging="720"/>
      </w:pPr>
      <w:r>
        <w:t xml:space="preserve">I undertake to abide by ABP’s safety rules and regulations whilst on ABP’s premises and confirm that I have been made aware of such rules and regulations. </w:t>
      </w:r>
    </w:p>
    <w:p w14:paraId="6631EEC0" w14:textId="77777777" w:rsidR="007D283A" w:rsidRDefault="007F6B84">
      <w:pPr>
        <w:spacing w:after="105" w:line="259" w:lineRule="auto"/>
        <w:ind w:left="0" w:firstLine="0"/>
        <w:jc w:val="left"/>
      </w:pPr>
      <w:r>
        <w:t xml:space="preserve"> </w:t>
      </w:r>
    </w:p>
    <w:p w14:paraId="24A12746" w14:textId="77777777" w:rsidR="007D283A" w:rsidRDefault="007F6B84">
      <w:pPr>
        <w:spacing w:after="105" w:line="259" w:lineRule="auto"/>
        <w:ind w:left="0" w:firstLine="0"/>
        <w:jc w:val="left"/>
      </w:pPr>
      <w:r>
        <w:t xml:space="preserve"> </w:t>
      </w:r>
    </w:p>
    <w:p w14:paraId="556C7501" w14:textId="77777777" w:rsidR="007D283A" w:rsidRDefault="007F6B84">
      <w:pPr>
        <w:spacing w:after="105" w:line="259" w:lineRule="auto"/>
        <w:ind w:left="0" w:firstLine="0"/>
        <w:jc w:val="left"/>
      </w:pPr>
      <w:r>
        <w:t xml:space="preserve"> </w:t>
      </w:r>
    </w:p>
    <w:p w14:paraId="3CD199A1" w14:textId="77777777" w:rsidR="007D283A" w:rsidRDefault="007F6B84">
      <w:pPr>
        <w:spacing w:after="121" w:line="259" w:lineRule="auto"/>
        <w:ind w:left="0" w:firstLine="0"/>
        <w:jc w:val="left"/>
      </w:pPr>
      <w:r>
        <w:t xml:space="preserve"> </w:t>
      </w:r>
    </w:p>
    <w:p w14:paraId="4FFF8F67" w14:textId="58AAFE72" w:rsidR="007D283A" w:rsidRDefault="007F6B84">
      <w:pPr>
        <w:spacing w:after="2" w:line="380" w:lineRule="auto"/>
        <w:ind w:left="730" w:right="1378"/>
        <w:jc w:val="left"/>
      </w:pPr>
      <w:r>
        <w:t xml:space="preserve">_________________________ </w:t>
      </w:r>
      <w:r>
        <w:tab/>
        <w:t xml:space="preserve"> </w:t>
      </w:r>
      <w:r>
        <w:tab/>
        <w:t xml:space="preserve">_________________________ </w:t>
      </w:r>
      <w:r>
        <w:rPr>
          <w:b/>
        </w:rPr>
        <w:t xml:space="preserve">Name (or person on whose behalf </w:t>
      </w:r>
      <w:r w:rsidR="008456CE">
        <w:rPr>
          <w:b/>
        </w:rPr>
        <w:tab/>
      </w:r>
      <w:r w:rsidR="008456CE">
        <w:rPr>
          <w:b/>
        </w:rPr>
        <w:tab/>
      </w:r>
      <w:r w:rsidR="008456CE">
        <w:rPr>
          <w:b/>
        </w:rPr>
        <w:t xml:space="preserve">Signature  </w:t>
      </w:r>
      <w:r w:rsidR="008456CE">
        <w:rPr>
          <w:b/>
        </w:rPr>
        <w:br/>
      </w:r>
      <w:r>
        <w:rPr>
          <w:b/>
        </w:rPr>
        <w:t xml:space="preserve">person is signing) </w:t>
      </w:r>
    </w:p>
    <w:p w14:paraId="1A2D3B10" w14:textId="77777777" w:rsidR="007D283A" w:rsidRDefault="007F6B84">
      <w:pPr>
        <w:spacing w:after="117" w:line="259" w:lineRule="auto"/>
        <w:ind w:left="0" w:firstLine="0"/>
        <w:jc w:val="left"/>
      </w:pPr>
      <w:r>
        <w:rPr>
          <w:b/>
        </w:rPr>
        <w:t xml:space="preserve"> </w:t>
      </w:r>
    </w:p>
    <w:p w14:paraId="543F83B7" w14:textId="77777777" w:rsidR="007D283A" w:rsidRDefault="007F6B84">
      <w:pPr>
        <w:spacing w:after="117" w:line="259" w:lineRule="auto"/>
        <w:ind w:left="0" w:firstLine="0"/>
        <w:jc w:val="left"/>
      </w:pPr>
      <w:r>
        <w:rPr>
          <w:b/>
        </w:rPr>
        <w:t xml:space="preserve"> </w:t>
      </w:r>
    </w:p>
    <w:p w14:paraId="23ACF872" w14:textId="77777777" w:rsidR="007D283A" w:rsidRDefault="007F6B84">
      <w:pPr>
        <w:spacing w:after="126" w:line="259" w:lineRule="auto"/>
        <w:ind w:left="0" w:firstLine="0"/>
        <w:jc w:val="left"/>
      </w:pPr>
      <w:r>
        <w:rPr>
          <w:b/>
        </w:rPr>
        <w:t xml:space="preserve"> </w:t>
      </w:r>
    </w:p>
    <w:p w14:paraId="3DC3F5A5" w14:textId="77777777" w:rsidR="007D283A" w:rsidRDefault="007F6B84">
      <w:pPr>
        <w:tabs>
          <w:tab w:val="center" w:pos="2190"/>
          <w:tab w:val="center" w:pos="4320"/>
          <w:tab w:val="center" w:pos="5040"/>
        </w:tabs>
        <w:ind w:left="0" w:firstLine="0"/>
        <w:jc w:val="left"/>
      </w:pPr>
      <w:r>
        <w:rPr>
          <w:rFonts w:ascii="Calibri" w:eastAsia="Calibri" w:hAnsi="Calibri" w:cs="Calibri"/>
          <w:sz w:val="22"/>
        </w:rPr>
        <w:tab/>
      </w:r>
      <w:r>
        <w:t xml:space="preserve">_________________________ </w:t>
      </w:r>
      <w:r>
        <w:tab/>
        <w:t xml:space="preserve"> </w:t>
      </w:r>
      <w:r>
        <w:tab/>
        <w:t xml:space="preserve"> </w:t>
      </w:r>
    </w:p>
    <w:p w14:paraId="21B398AE" w14:textId="77777777" w:rsidR="007D283A" w:rsidRDefault="007F6B84">
      <w:pPr>
        <w:spacing w:after="110" w:line="259" w:lineRule="auto"/>
        <w:ind w:left="730"/>
        <w:jc w:val="left"/>
      </w:pPr>
      <w:r>
        <w:rPr>
          <w:b/>
        </w:rPr>
        <w:t xml:space="preserve">Date </w:t>
      </w:r>
    </w:p>
    <w:p w14:paraId="01F5079B" w14:textId="77777777" w:rsidR="007D283A" w:rsidRDefault="007F6B84">
      <w:pPr>
        <w:spacing w:after="105" w:line="259" w:lineRule="auto"/>
        <w:ind w:left="0" w:firstLine="0"/>
        <w:jc w:val="left"/>
      </w:pPr>
      <w:r>
        <w:t xml:space="preserve"> </w:t>
      </w:r>
    </w:p>
    <w:p w14:paraId="30318839" w14:textId="77777777" w:rsidR="007D283A" w:rsidRDefault="007F6B84">
      <w:pPr>
        <w:spacing w:after="105" w:line="259" w:lineRule="auto"/>
        <w:ind w:left="0" w:firstLine="0"/>
        <w:jc w:val="left"/>
      </w:pPr>
      <w:r>
        <w:t xml:space="preserve"> </w:t>
      </w:r>
    </w:p>
    <w:p w14:paraId="7743AE0D" w14:textId="77777777" w:rsidR="007D283A" w:rsidRDefault="007F6B84">
      <w:pPr>
        <w:spacing w:after="112" w:line="259" w:lineRule="auto"/>
        <w:ind w:left="0" w:firstLine="0"/>
        <w:jc w:val="left"/>
      </w:pPr>
      <w:r>
        <w:t xml:space="preserve"> </w:t>
      </w:r>
    </w:p>
    <w:p w14:paraId="1207A1BF" w14:textId="5DA5B0FC" w:rsidR="007D283A" w:rsidRDefault="007F6B84" w:rsidP="00E868F5">
      <w:pPr>
        <w:spacing w:after="228" w:line="380" w:lineRule="auto"/>
        <w:ind w:left="-5"/>
        <w:jc w:val="left"/>
      </w:pPr>
      <w:r>
        <w:rPr>
          <w:b/>
        </w:rPr>
        <w:t>NOTE:</w:t>
      </w:r>
      <w:r>
        <w:t xml:space="preserve"> </w:t>
      </w:r>
      <w:r>
        <w:rPr>
          <w:b/>
        </w:rPr>
        <w:t xml:space="preserve">In the event of a person under the age of 18 years being permitted entry to ABP’s premises, this form MUST be signed by his or her parent or legal guardian </w:t>
      </w:r>
      <w:r>
        <w:t xml:space="preserve"> </w:t>
      </w:r>
    </w:p>
    <w:p w14:paraId="04D81BB8" w14:textId="3BA4B8C0" w:rsidR="007D283A" w:rsidRDefault="007F6B84" w:rsidP="00E868F5">
      <w:pPr>
        <w:spacing w:after="31" w:line="259" w:lineRule="auto"/>
        <w:ind w:right="-12"/>
        <w:jc w:val="right"/>
      </w:pPr>
      <w:r>
        <w:t xml:space="preserve">2 </w:t>
      </w:r>
    </w:p>
    <w:sectPr w:rsidR="007D283A">
      <w:pgSz w:w="11900" w:h="16840"/>
      <w:pgMar w:top="720" w:right="1124" w:bottom="4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22B68"/>
    <w:multiLevelType w:val="hybridMultilevel"/>
    <w:tmpl w:val="BF303CF0"/>
    <w:lvl w:ilvl="0" w:tplc="17D819D8">
      <w:start w:val="1"/>
      <w:numFmt w:val="lowerLetter"/>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67EF31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0FEE29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C0020C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1D8361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F5425C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7626982">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40E3D2">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A6E2E6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94609F5"/>
    <w:multiLevelType w:val="hybridMultilevel"/>
    <w:tmpl w:val="474EDAE0"/>
    <w:lvl w:ilvl="0" w:tplc="43F21E60">
      <w:start w:val="1"/>
      <w:numFmt w:val="lowerLetter"/>
      <w:lvlText w:val="%1)"/>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04EE7C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DF6E35A4">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2E1E888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5D2B97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CC02A3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134DC1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8969F3C">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3C20F56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542017531">
    <w:abstractNumId w:val="0"/>
  </w:num>
  <w:num w:numId="2" w16cid:durableId="1165978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3A"/>
    <w:rsid w:val="0064037E"/>
    <w:rsid w:val="006E67EA"/>
    <w:rsid w:val="007D283A"/>
    <w:rsid w:val="007F6B84"/>
    <w:rsid w:val="008456CE"/>
    <w:rsid w:val="00E8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8B4B"/>
  <w15:docId w15:val="{83853511-E7D7-411E-9370-E44B0674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265" w:lineRule="auto"/>
      <w:ind w:left="10" w:hanging="10"/>
      <w:jc w:val="both"/>
    </w:pPr>
    <w:rPr>
      <w:rFonts w:ascii="Arial" w:eastAsia="Arial" w:hAnsi="Arial" w:cs="Arial"/>
      <w:color w:val="000000"/>
      <w:sz w:val="21"/>
    </w:rPr>
  </w:style>
  <w:style w:type="paragraph" w:styleId="Heading1">
    <w:name w:val="heading 1"/>
    <w:next w:val="Normal"/>
    <w:link w:val="Heading1Char"/>
    <w:uiPriority w:val="9"/>
    <w:qFormat/>
    <w:pPr>
      <w:keepNext/>
      <w:keepLines/>
      <w:spacing w:after="0" w:line="259" w:lineRule="auto"/>
      <w:ind w:left="10" w:right="1" w:hanging="10"/>
      <w:jc w:val="center"/>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Indemnity and Disclaimer Form - 2016 PRECEDENT</dc:title>
  <dc:subject/>
  <dc:creator>mwaddington</dc:creator>
  <cp:keywords/>
  <cp:lastModifiedBy>Elena Gibson</cp:lastModifiedBy>
  <cp:revision>5</cp:revision>
  <dcterms:created xsi:type="dcterms:W3CDTF">2024-01-19T15:00:00Z</dcterms:created>
  <dcterms:modified xsi:type="dcterms:W3CDTF">2024-07-17T14:27:00Z</dcterms:modified>
</cp:coreProperties>
</file>