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25CE" w14:textId="77777777" w:rsidR="0085487E" w:rsidRDefault="0085487E" w:rsidP="00A50F4D">
      <w:pPr>
        <w:spacing w:before="80" w:after="80"/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085"/>
        <w:gridCol w:w="5264"/>
      </w:tblGrid>
      <w:tr w:rsidR="006843B7" w14:paraId="63EE25D0" w14:textId="77777777" w:rsidTr="00316498">
        <w:tc>
          <w:tcPr>
            <w:tcW w:w="10349" w:type="dxa"/>
            <w:gridSpan w:val="2"/>
            <w:shd w:val="clear" w:color="auto" w:fill="000000" w:themeFill="text1"/>
          </w:tcPr>
          <w:p w14:paraId="63EE25CF" w14:textId="77777777" w:rsidR="006843B7" w:rsidRDefault="006843B7" w:rsidP="00A50F4D">
            <w:pPr>
              <w:spacing w:before="80" w:after="80"/>
              <w:rPr>
                <w:rFonts w:cs="Arial"/>
              </w:rPr>
            </w:pPr>
            <w:r w:rsidRPr="006843B7">
              <w:rPr>
                <w:rFonts w:cs="Arial"/>
                <w:color w:val="FFFFFF" w:themeColor="background1"/>
              </w:rPr>
              <w:t xml:space="preserve">Part 1 to be completed by the requesting agent – return to </w:t>
            </w:r>
            <w:hyperlink r:id="rId10" w:history="1">
              <w:r w:rsidRPr="006843B7">
                <w:rPr>
                  <w:rStyle w:val="Hyperlink"/>
                  <w:rFonts w:cs="Arial"/>
                  <w:color w:val="FFFFFF" w:themeColor="background1"/>
                </w:rPr>
                <w:t>Southwalesradio@abports.co.uk</w:t>
              </w:r>
            </w:hyperlink>
            <w:r w:rsidRPr="006843B7">
              <w:rPr>
                <w:rFonts w:cs="Arial"/>
                <w:color w:val="FFFFFF" w:themeColor="background1"/>
              </w:rPr>
              <w:t xml:space="preserve"> </w:t>
            </w:r>
          </w:p>
        </w:tc>
      </w:tr>
      <w:tr w:rsidR="0085487E" w14:paraId="63EE25D3" w14:textId="77777777" w:rsidTr="001532D5">
        <w:tc>
          <w:tcPr>
            <w:tcW w:w="5085" w:type="dxa"/>
          </w:tcPr>
          <w:p w14:paraId="63EE25D1" w14:textId="77777777" w:rsidR="0085487E" w:rsidRDefault="0085487E" w:rsidP="00A50F4D">
            <w:pPr>
              <w:spacing w:before="80" w:after="80"/>
            </w:pPr>
            <w:r>
              <w:rPr>
                <w:rFonts w:cs="Arial"/>
              </w:rPr>
              <w:t xml:space="preserve">Date of intended passage: </w:t>
            </w:r>
            <w:sdt>
              <w:sdtPr>
                <w:rPr>
                  <w:rFonts w:ascii="Calibri" w:hAnsi="Calibri"/>
                </w:rPr>
                <w:id w:val="1151253149"/>
                <w:placeholder>
                  <w:docPart w:val="9932652A37DB4FD0BF9B504ECFE908B4"/>
                </w:placeholder>
                <w:date w:fullDate="2018-07-1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843B7">
                  <w:rPr>
                    <w:rFonts w:ascii="Calibri" w:hAnsi="Calibri"/>
                  </w:rPr>
                  <w:t>18/07/2018</w:t>
                </w:r>
              </w:sdtContent>
            </w:sdt>
            <w:r>
              <w:t xml:space="preserve"> </w:t>
            </w:r>
            <w:r>
              <w:tab/>
            </w:r>
          </w:p>
        </w:tc>
        <w:tc>
          <w:tcPr>
            <w:tcW w:w="5264" w:type="dxa"/>
          </w:tcPr>
          <w:p w14:paraId="63EE25D2" w14:textId="77777777" w:rsidR="0085487E" w:rsidRDefault="0085487E" w:rsidP="00A50F4D">
            <w:pPr>
              <w:spacing w:before="80" w:after="80"/>
            </w:pPr>
            <w:r>
              <w:rPr>
                <w:rFonts w:cs="Arial"/>
              </w:rPr>
              <w:t xml:space="preserve">Agent Making Booking: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5487E" w14:paraId="63EE25D6" w14:textId="77777777" w:rsidTr="001532D5">
        <w:tc>
          <w:tcPr>
            <w:tcW w:w="5085" w:type="dxa"/>
            <w:tcBorders>
              <w:bottom w:val="single" w:sz="4" w:space="0" w:color="auto"/>
            </w:tcBorders>
          </w:tcPr>
          <w:p w14:paraId="63EE25D4" w14:textId="77777777" w:rsidR="0085487E" w:rsidRDefault="0085487E" w:rsidP="00A50F4D">
            <w:pPr>
              <w:spacing w:before="80" w:after="80"/>
            </w:pPr>
            <w:r>
              <w:t xml:space="preserve">Agency: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ab/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14:paraId="63EE25D5" w14:textId="77777777" w:rsidR="0085487E" w:rsidRDefault="0085487E" w:rsidP="00A50F4D">
            <w:pPr>
              <w:spacing w:before="80" w:after="80"/>
            </w:pPr>
            <w:r>
              <w:t xml:space="preserve">Contact Number: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5487E" w14:paraId="63EE25D9" w14:textId="77777777" w:rsidTr="001532D5">
        <w:tc>
          <w:tcPr>
            <w:tcW w:w="5085" w:type="dxa"/>
            <w:tcBorders>
              <w:bottom w:val="single" w:sz="4" w:space="0" w:color="auto"/>
              <w:right w:val="nil"/>
            </w:tcBorders>
          </w:tcPr>
          <w:p w14:paraId="63EE25D7" w14:textId="77777777" w:rsidR="0085487E" w:rsidRDefault="0085487E" w:rsidP="00A50F4D">
            <w:pPr>
              <w:spacing w:before="80" w:after="80"/>
            </w:pPr>
            <w:r>
              <w:t>Type of Towage Operation (Please Tick)</w:t>
            </w:r>
          </w:p>
        </w:tc>
        <w:tc>
          <w:tcPr>
            <w:tcW w:w="5264" w:type="dxa"/>
            <w:tcBorders>
              <w:left w:val="nil"/>
              <w:bottom w:val="single" w:sz="4" w:space="0" w:color="auto"/>
            </w:tcBorders>
          </w:tcPr>
          <w:p w14:paraId="63EE25D8" w14:textId="77777777" w:rsidR="0085487E" w:rsidRDefault="0085487E" w:rsidP="00A50F4D">
            <w:pPr>
              <w:spacing w:before="80" w:after="80"/>
            </w:pPr>
            <w:r>
              <w:t>Dead Ship</w:t>
            </w:r>
            <w:sdt>
              <w:sdtPr>
                <w:id w:val="15997488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3B7">
              <w:t xml:space="preserve">   </w:t>
            </w:r>
            <w:r>
              <w:t xml:space="preserve">Barge </w:t>
            </w:r>
            <w:sdt>
              <w:sdtPr>
                <w:id w:val="142538164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6843B7">
              <w:t xml:space="preserve">   </w:t>
            </w:r>
            <w:r>
              <w:t xml:space="preserve">Unusual Object </w:t>
            </w:r>
            <w:sdt>
              <w:sdtPr>
                <w:id w:val="184320286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487E" w14:paraId="63EE25DC" w14:textId="77777777" w:rsidTr="001532D5">
        <w:tc>
          <w:tcPr>
            <w:tcW w:w="5085" w:type="dxa"/>
            <w:tcBorders>
              <w:bottom w:val="single" w:sz="4" w:space="0" w:color="auto"/>
              <w:right w:val="nil"/>
            </w:tcBorders>
          </w:tcPr>
          <w:p w14:paraId="63EE25DA" w14:textId="77777777" w:rsidR="0085487E" w:rsidRDefault="0085487E" w:rsidP="00A50F4D">
            <w:pPr>
              <w:spacing w:before="80" w:after="80"/>
            </w:pPr>
            <w:r>
              <w:t xml:space="preserve">Towage From: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264" w:type="dxa"/>
            <w:tcBorders>
              <w:left w:val="nil"/>
              <w:bottom w:val="single" w:sz="4" w:space="0" w:color="auto"/>
            </w:tcBorders>
          </w:tcPr>
          <w:p w14:paraId="63EE25DB" w14:textId="77777777" w:rsidR="0085487E" w:rsidRDefault="0085487E" w:rsidP="00A50F4D">
            <w:pPr>
              <w:spacing w:before="80" w:after="80"/>
            </w:pPr>
            <w:r>
              <w:t xml:space="preserve">To: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5487E" w14:paraId="63EE25DF" w14:textId="77777777" w:rsidTr="001532D5">
        <w:tc>
          <w:tcPr>
            <w:tcW w:w="5085" w:type="dxa"/>
            <w:tcBorders>
              <w:right w:val="nil"/>
            </w:tcBorders>
          </w:tcPr>
          <w:p w14:paraId="63EE25DD" w14:textId="77777777" w:rsidR="0085487E" w:rsidRPr="0085487E" w:rsidRDefault="0085487E" w:rsidP="00A50F4D">
            <w:pPr>
              <w:spacing w:before="80" w:after="80"/>
              <w:rPr>
                <w:b/>
              </w:rPr>
            </w:pPr>
            <w:r>
              <w:rPr>
                <w:b/>
              </w:rPr>
              <w:t>Details of the Tow</w:t>
            </w:r>
          </w:p>
        </w:tc>
        <w:tc>
          <w:tcPr>
            <w:tcW w:w="5264" w:type="dxa"/>
            <w:tcBorders>
              <w:left w:val="nil"/>
            </w:tcBorders>
          </w:tcPr>
          <w:p w14:paraId="63EE25DE" w14:textId="77777777" w:rsidR="0085487E" w:rsidRDefault="0085487E" w:rsidP="00A50F4D">
            <w:pPr>
              <w:spacing w:before="80" w:after="80"/>
            </w:pPr>
          </w:p>
        </w:tc>
      </w:tr>
      <w:tr w:rsidR="0085487E" w14:paraId="63EE25E2" w14:textId="77777777" w:rsidTr="001532D5">
        <w:tc>
          <w:tcPr>
            <w:tcW w:w="5085" w:type="dxa"/>
            <w:tcBorders>
              <w:bottom w:val="nil"/>
              <w:right w:val="nil"/>
            </w:tcBorders>
          </w:tcPr>
          <w:p w14:paraId="63EE25E0" w14:textId="77777777" w:rsidR="0085487E" w:rsidRDefault="0085487E" w:rsidP="00A50F4D">
            <w:pPr>
              <w:spacing w:before="80" w:after="80"/>
            </w:pPr>
            <w:r>
              <w:t xml:space="preserve">Name: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264" w:type="dxa"/>
            <w:tcBorders>
              <w:left w:val="nil"/>
              <w:bottom w:val="nil"/>
            </w:tcBorders>
          </w:tcPr>
          <w:p w14:paraId="63EE25E1" w14:textId="77777777" w:rsidR="0085487E" w:rsidRDefault="0085487E" w:rsidP="00A50F4D">
            <w:pPr>
              <w:spacing w:before="80" w:after="80"/>
            </w:pPr>
            <w:r>
              <w:t xml:space="preserve">LOA: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m Breadth: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940125">
              <w:t xml:space="preserve">m </w:t>
            </w:r>
            <w:r>
              <w:t>Draft:</w:t>
            </w:r>
            <w:r w:rsidR="00940125"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>m</w:t>
            </w:r>
          </w:p>
        </w:tc>
      </w:tr>
      <w:tr w:rsidR="006843B7" w14:paraId="63EE25E4" w14:textId="77777777" w:rsidTr="001532D5">
        <w:trPr>
          <w:trHeight w:val="872"/>
        </w:trPr>
        <w:tc>
          <w:tcPr>
            <w:tcW w:w="10349" w:type="dxa"/>
            <w:gridSpan w:val="2"/>
            <w:tcBorders>
              <w:top w:val="nil"/>
              <w:bottom w:val="nil"/>
            </w:tcBorders>
          </w:tcPr>
          <w:p w14:paraId="63EE25E3" w14:textId="77777777" w:rsidR="006843B7" w:rsidRDefault="006843B7" w:rsidP="00A50F4D">
            <w:pPr>
              <w:spacing w:before="80" w:after="80"/>
            </w:pPr>
            <w:r>
              <w:t xml:space="preserve">Brief Description of Tow: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16498" w14:paraId="63EE25E7" w14:textId="77777777" w:rsidTr="001532D5">
        <w:trPr>
          <w:trHeight w:val="435"/>
        </w:trPr>
        <w:tc>
          <w:tcPr>
            <w:tcW w:w="10349" w:type="dxa"/>
            <w:gridSpan w:val="2"/>
            <w:tcBorders>
              <w:top w:val="nil"/>
              <w:bottom w:val="nil"/>
            </w:tcBorders>
          </w:tcPr>
          <w:p w14:paraId="63EE25E5" w14:textId="77777777" w:rsidR="00316498" w:rsidRDefault="00316498" w:rsidP="00316498">
            <w:pPr>
              <w:pBdr>
                <w:bottom w:val="single" w:sz="4" w:space="1" w:color="auto"/>
              </w:pBdr>
              <w:spacing w:before="80" w:after="80"/>
            </w:pPr>
            <w:r>
              <w:t xml:space="preserve">Is the Tow Manned?    Yes </w:t>
            </w:r>
            <w:sdt>
              <w:sdtPr>
                <w:id w:val="70953961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38833737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3EE25E6" w14:textId="77777777" w:rsidR="00316498" w:rsidRDefault="00316498" w:rsidP="00A50F4D">
            <w:pPr>
              <w:spacing w:before="80" w:after="80"/>
            </w:pPr>
            <w:r>
              <w:t xml:space="preserve">Are safe boarding arrangements available on each pilot requiring a tow?    Yes </w:t>
            </w:r>
            <w:sdt>
              <w:sdtPr>
                <w:id w:val="-177115281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109154387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316498" w14:paraId="63EE25EA" w14:textId="77777777" w:rsidTr="001532D5">
        <w:trPr>
          <w:trHeight w:val="435"/>
        </w:trPr>
        <w:tc>
          <w:tcPr>
            <w:tcW w:w="10349" w:type="dxa"/>
            <w:gridSpan w:val="2"/>
            <w:tcBorders>
              <w:top w:val="nil"/>
            </w:tcBorders>
          </w:tcPr>
          <w:p w14:paraId="63EE25E8" w14:textId="77777777" w:rsidR="00316498" w:rsidRDefault="00316498" w:rsidP="00A50F4D">
            <w:pPr>
              <w:spacing w:before="80" w:after="80"/>
            </w:pPr>
            <w:r w:rsidRPr="00316498">
              <w:t>What functioning propulsion/steerage does the tow have?</w:t>
            </w:r>
            <w:r>
              <w:t xml:space="preserve"> </w:t>
            </w:r>
          </w:p>
          <w:p w14:paraId="63EE25E9" w14:textId="77777777" w:rsidR="00316498" w:rsidRDefault="00316498" w:rsidP="00A50F4D">
            <w:pPr>
              <w:spacing w:before="80" w:after="80"/>
            </w:pPr>
            <w:r w:rsidRPr="00316498">
              <w:t>Propeller(s</w:t>
            </w:r>
            <w:r>
              <w:t xml:space="preserve">) </w:t>
            </w:r>
            <w:sdt>
              <w:sdtPr>
                <w:id w:val="-110218957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Thruster(s) </w:t>
            </w:r>
            <w:sdt>
              <w:sdtPr>
                <w:id w:val="-85003039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Rudder(s) </w:t>
            </w:r>
            <w:sdt>
              <w:sdtPr>
                <w:id w:val="64240162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316498">
              <w:t>None</w:t>
            </w:r>
            <w:r>
              <w:t xml:space="preserve"> </w:t>
            </w:r>
            <w:sdt>
              <w:sdtPr>
                <w:id w:val="97572073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446">
              <w:t xml:space="preserve"> </w:t>
            </w:r>
          </w:p>
        </w:tc>
      </w:tr>
      <w:tr w:rsidR="00DE5446" w14:paraId="63EE25EC" w14:textId="77777777" w:rsidTr="001532D5">
        <w:trPr>
          <w:trHeight w:val="435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63EE25EB" w14:textId="77777777" w:rsidR="00DE5446" w:rsidRPr="00DE5446" w:rsidRDefault="00DE5446" w:rsidP="00A50F4D">
            <w:pPr>
              <w:spacing w:before="80" w:after="80"/>
              <w:rPr>
                <w:b/>
              </w:rPr>
            </w:pPr>
            <w:r>
              <w:rPr>
                <w:b/>
              </w:rPr>
              <w:t>Lead Tug Details</w:t>
            </w:r>
          </w:p>
        </w:tc>
      </w:tr>
      <w:tr w:rsidR="00DE5446" w14:paraId="63EE25EF" w14:textId="77777777" w:rsidTr="001532D5">
        <w:trPr>
          <w:trHeight w:val="435"/>
        </w:trPr>
        <w:tc>
          <w:tcPr>
            <w:tcW w:w="5085" w:type="dxa"/>
            <w:tcBorders>
              <w:bottom w:val="nil"/>
              <w:right w:val="nil"/>
            </w:tcBorders>
          </w:tcPr>
          <w:p w14:paraId="63EE25ED" w14:textId="77777777" w:rsidR="00DE5446" w:rsidRPr="00DE5446" w:rsidRDefault="00DE5446" w:rsidP="00A50F4D">
            <w:pPr>
              <w:spacing w:before="80" w:after="80"/>
            </w:pPr>
            <w:r>
              <w:t xml:space="preserve">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264" w:type="dxa"/>
            <w:tcBorders>
              <w:left w:val="nil"/>
              <w:bottom w:val="nil"/>
            </w:tcBorders>
          </w:tcPr>
          <w:p w14:paraId="63EE25EE" w14:textId="77777777" w:rsidR="00DE5446" w:rsidRPr="00DE5446" w:rsidRDefault="00DE5446" w:rsidP="00A50F4D">
            <w:pPr>
              <w:spacing w:before="80" w:after="80"/>
            </w:pPr>
            <w:r>
              <w:t xml:space="preserve">LOA: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m   Draft: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>m</w:t>
            </w:r>
          </w:p>
        </w:tc>
      </w:tr>
      <w:tr w:rsidR="00DE5446" w14:paraId="63EE25F2" w14:textId="77777777" w:rsidTr="001532D5">
        <w:trPr>
          <w:trHeight w:val="435"/>
        </w:trPr>
        <w:tc>
          <w:tcPr>
            <w:tcW w:w="5085" w:type="dxa"/>
            <w:tcBorders>
              <w:top w:val="nil"/>
              <w:bottom w:val="nil"/>
              <w:right w:val="nil"/>
            </w:tcBorders>
          </w:tcPr>
          <w:p w14:paraId="63EE25F0" w14:textId="77777777" w:rsidR="00DE5446" w:rsidRDefault="00940125" w:rsidP="00A50F4D">
            <w:pPr>
              <w:spacing w:before="80" w:after="80"/>
            </w:pPr>
            <w:r>
              <w:t xml:space="preserve">Power: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>KW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</w:tcBorders>
          </w:tcPr>
          <w:p w14:paraId="63EE25F1" w14:textId="77777777" w:rsidR="00DE5446" w:rsidRDefault="00940125" w:rsidP="00A50F4D">
            <w:pPr>
              <w:spacing w:before="80" w:after="80"/>
            </w:pPr>
            <w:r>
              <w:t xml:space="preserve">Bollard Pull: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>t</w:t>
            </w:r>
          </w:p>
        </w:tc>
      </w:tr>
      <w:tr w:rsidR="001532D5" w14:paraId="63EE25F4" w14:textId="77777777" w:rsidTr="001532D5">
        <w:trPr>
          <w:trHeight w:val="435"/>
        </w:trPr>
        <w:tc>
          <w:tcPr>
            <w:tcW w:w="10349" w:type="dxa"/>
            <w:gridSpan w:val="2"/>
            <w:tcBorders>
              <w:top w:val="nil"/>
            </w:tcBorders>
          </w:tcPr>
          <w:p w14:paraId="63EE25F3" w14:textId="77777777" w:rsidR="001532D5" w:rsidRDefault="001532D5" w:rsidP="00A50F4D">
            <w:pPr>
              <w:spacing w:before="80" w:after="80"/>
            </w:pPr>
            <w:r>
              <w:t xml:space="preserve">Towing Arrangement: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40125" w:rsidRPr="00DE5446" w14:paraId="63EE25F6" w14:textId="77777777" w:rsidTr="001532D5">
        <w:trPr>
          <w:trHeight w:val="435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63EE25F5" w14:textId="77777777" w:rsidR="00940125" w:rsidRPr="00DE5446" w:rsidRDefault="00940125" w:rsidP="00940125">
            <w:pPr>
              <w:spacing w:before="80" w:after="80"/>
              <w:rPr>
                <w:b/>
              </w:rPr>
            </w:pPr>
            <w:r>
              <w:rPr>
                <w:b/>
              </w:rPr>
              <w:t>Other Tug Details</w:t>
            </w:r>
          </w:p>
        </w:tc>
      </w:tr>
      <w:tr w:rsidR="00940125" w:rsidRPr="00DE5446" w14:paraId="63EE25F9" w14:textId="77777777" w:rsidTr="001532D5">
        <w:trPr>
          <w:trHeight w:val="435"/>
        </w:trPr>
        <w:tc>
          <w:tcPr>
            <w:tcW w:w="5085" w:type="dxa"/>
            <w:tcBorders>
              <w:bottom w:val="nil"/>
              <w:right w:val="nil"/>
            </w:tcBorders>
          </w:tcPr>
          <w:p w14:paraId="63EE25F7" w14:textId="77777777" w:rsidR="00940125" w:rsidRPr="00DE5446" w:rsidRDefault="00940125" w:rsidP="00940125">
            <w:pPr>
              <w:spacing w:before="80" w:after="80"/>
            </w:pPr>
            <w:r>
              <w:t xml:space="preserve">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64" w:type="dxa"/>
            <w:tcBorders>
              <w:left w:val="nil"/>
              <w:bottom w:val="nil"/>
            </w:tcBorders>
          </w:tcPr>
          <w:p w14:paraId="63EE25F8" w14:textId="77777777" w:rsidR="00940125" w:rsidRPr="00DE5446" w:rsidRDefault="00940125" w:rsidP="00940125">
            <w:pPr>
              <w:spacing w:before="80" w:after="80"/>
            </w:pPr>
            <w:r>
              <w:t xml:space="preserve">LOA: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m   Draft: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m</w:t>
            </w:r>
          </w:p>
        </w:tc>
      </w:tr>
      <w:tr w:rsidR="00940125" w14:paraId="63EE25FC" w14:textId="77777777" w:rsidTr="001532D5">
        <w:trPr>
          <w:trHeight w:val="435"/>
        </w:trPr>
        <w:tc>
          <w:tcPr>
            <w:tcW w:w="5085" w:type="dxa"/>
            <w:tcBorders>
              <w:top w:val="nil"/>
              <w:bottom w:val="nil"/>
              <w:right w:val="nil"/>
            </w:tcBorders>
          </w:tcPr>
          <w:p w14:paraId="63EE25FA" w14:textId="77777777" w:rsidR="00940125" w:rsidRDefault="00940125" w:rsidP="00940125">
            <w:pPr>
              <w:spacing w:before="80" w:after="80"/>
            </w:pPr>
            <w:r>
              <w:t xml:space="preserve">Power: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KW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</w:tcBorders>
          </w:tcPr>
          <w:p w14:paraId="63EE25FB" w14:textId="77777777" w:rsidR="00940125" w:rsidRDefault="00940125" w:rsidP="00940125">
            <w:pPr>
              <w:spacing w:before="80" w:after="80"/>
            </w:pPr>
            <w:r>
              <w:t xml:space="preserve">Bollard Pull: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t</w:t>
            </w:r>
          </w:p>
        </w:tc>
      </w:tr>
      <w:tr w:rsidR="001532D5" w14:paraId="63EE25FE" w14:textId="77777777" w:rsidTr="001532D5">
        <w:trPr>
          <w:trHeight w:val="435"/>
        </w:trPr>
        <w:tc>
          <w:tcPr>
            <w:tcW w:w="10349" w:type="dxa"/>
            <w:gridSpan w:val="2"/>
            <w:tcBorders>
              <w:top w:val="nil"/>
            </w:tcBorders>
          </w:tcPr>
          <w:p w14:paraId="63EE25FD" w14:textId="77777777" w:rsidR="001532D5" w:rsidRDefault="001532D5" w:rsidP="00940125">
            <w:pPr>
              <w:spacing w:before="80" w:after="80"/>
            </w:pPr>
            <w:r>
              <w:t xml:space="preserve">Towing Arrangement: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0125" w14:paraId="63EE2600" w14:textId="77777777" w:rsidTr="00940125">
        <w:trPr>
          <w:trHeight w:val="435"/>
        </w:trPr>
        <w:tc>
          <w:tcPr>
            <w:tcW w:w="10349" w:type="dxa"/>
            <w:gridSpan w:val="2"/>
          </w:tcPr>
          <w:p w14:paraId="63EE25FF" w14:textId="77777777" w:rsidR="00940125" w:rsidRDefault="00940125" w:rsidP="00A50F4D">
            <w:pPr>
              <w:spacing w:before="80" w:after="80"/>
            </w:pPr>
            <w:r w:rsidRPr="00940125">
              <w:rPr>
                <w:b/>
              </w:rPr>
              <w:t>Nominated person with overall responsibility for the manoeuvre</w:t>
            </w:r>
          </w:p>
        </w:tc>
      </w:tr>
      <w:tr w:rsidR="00940125" w14:paraId="63EE2603" w14:textId="77777777" w:rsidTr="001532D5">
        <w:trPr>
          <w:trHeight w:val="435"/>
        </w:trPr>
        <w:tc>
          <w:tcPr>
            <w:tcW w:w="5085" w:type="dxa"/>
          </w:tcPr>
          <w:p w14:paraId="63EE2601" w14:textId="77777777" w:rsidR="00940125" w:rsidRDefault="00940125" w:rsidP="00A50F4D">
            <w:pPr>
              <w:spacing w:before="80" w:after="80"/>
            </w:pPr>
            <w:r>
              <w:t xml:space="preserve">Name: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</w:t>
            </w:r>
          </w:p>
        </w:tc>
        <w:tc>
          <w:tcPr>
            <w:tcW w:w="5264" w:type="dxa"/>
          </w:tcPr>
          <w:p w14:paraId="63EE2602" w14:textId="77777777" w:rsidR="00940125" w:rsidRDefault="00940125" w:rsidP="00A50F4D">
            <w:pPr>
              <w:spacing w:before="80" w:after="80"/>
            </w:pPr>
            <w:r>
              <w:t xml:space="preserve">Position: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40125" w14:paraId="63EE2606" w14:textId="77777777" w:rsidTr="001532D5">
        <w:trPr>
          <w:trHeight w:val="435"/>
        </w:trPr>
        <w:tc>
          <w:tcPr>
            <w:tcW w:w="5085" w:type="dxa"/>
          </w:tcPr>
          <w:p w14:paraId="63EE2604" w14:textId="77777777" w:rsidR="00940125" w:rsidRDefault="00940125" w:rsidP="00A50F4D">
            <w:pPr>
              <w:spacing w:before="80" w:after="80"/>
            </w:pPr>
            <w:r>
              <w:t xml:space="preserve">Organisation / Vessel: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264" w:type="dxa"/>
          </w:tcPr>
          <w:p w14:paraId="63EE2605" w14:textId="77777777" w:rsidR="00940125" w:rsidRDefault="00940125" w:rsidP="00A50F4D">
            <w:pPr>
              <w:spacing w:before="80" w:after="80"/>
            </w:pPr>
            <w:r>
              <w:t xml:space="preserve">Contact Number: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63EE2607" w14:textId="77777777" w:rsidR="00940125" w:rsidRDefault="00940125" w:rsidP="00A50F4D">
      <w:pPr>
        <w:spacing w:before="80" w:after="80"/>
      </w:pPr>
    </w:p>
    <w:p w14:paraId="63EE2608" w14:textId="77777777" w:rsidR="00940125" w:rsidRDefault="00940125" w:rsidP="00A50F4D">
      <w:pPr>
        <w:spacing w:before="80" w:after="80"/>
      </w:pPr>
      <w:r>
        <w:t xml:space="preserve">Please include </w:t>
      </w:r>
      <w:r w:rsidR="004D0316">
        <w:t xml:space="preserve">the </w:t>
      </w:r>
      <w:r>
        <w:t>following attachments:</w:t>
      </w:r>
    </w:p>
    <w:p w14:paraId="63EE2609" w14:textId="77777777" w:rsidR="00940125" w:rsidRDefault="00940125" w:rsidP="00940125">
      <w:pPr>
        <w:pStyle w:val="ListParagraph"/>
        <w:numPr>
          <w:ilvl w:val="0"/>
          <w:numId w:val="14"/>
        </w:numPr>
        <w:spacing w:before="80" w:after="80"/>
      </w:pPr>
      <w:r>
        <w:t>Risk Assessment</w:t>
      </w:r>
    </w:p>
    <w:p w14:paraId="63EE260A" w14:textId="77777777" w:rsidR="008B5B4C" w:rsidRDefault="00940125" w:rsidP="008B5B4C">
      <w:pPr>
        <w:pStyle w:val="ListParagraph"/>
        <w:numPr>
          <w:ilvl w:val="0"/>
          <w:numId w:val="14"/>
        </w:numPr>
        <w:spacing w:before="80" w:after="80"/>
      </w:pPr>
      <w:r>
        <w:t>Method Statement</w:t>
      </w:r>
    </w:p>
    <w:p w14:paraId="63EE260B" w14:textId="77777777" w:rsidR="008B5B4C" w:rsidRDefault="008B5B4C">
      <w:r>
        <w:br w:type="page"/>
      </w:r>
    </w:p>
    <w:p w14:paraId="63EE260C" w14:textId="77777777" w:rsidR="00640C14" w:rsidRDefault="00640C14" w:rsidP="008B5B4C">
      <w:pPr>
        <w:spacing w:before="80"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40125" w14:paraId="63EE260E" w14:textId="77777777" w:rsidTr="00246E6E">
        <w:tc>
          <w:tcPr>
            <w:tcW w:w="991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3EE260D" w14:textId="77777777" w:rsidR="00940125" w:rsidRPr="00940125" w:rsidRDefault="00940125" w:rsidP="007149C6">
            <w:pPr>
              <w:tabs>
                <w:tab w:val="left" w:pos="-720"/>
                <w:tab w:val="center" w:pos="4677"/>
                <w:tab w:val="left" w:pos="8182"/>
              </w:tabs>
              <w:suppressAutoHyphens/>
              <w:rPr>
                <w:color w:val="FFFFFF" w:themeColor="background1"/>
              </w:rPr>
            </w:pPr>
            <w:r w:rsidRPr="00940125">
              <w:rPr>
                <w:color w:val="FFFFFF" w:themeColor="background1"/>
              </w:rPr>
              <w:t>Part 2 To be completed by Harbour Authority</w:t>
            </w:r>
          </w:p>
        </w:tc>
      </w:tr>
      <w:tr w:rsidR="00940125" w14:paraId="63EE2611" w14:textId="77777777" w:rsidTr="00246E6E">
        <w:trPr>
          <w:trHeight w:val="437"/>
        </w:trPr>
        <w:tc>
          <w:tcPr>
            <w:tcW w:w="4956" w:type="dxa"/>
            <w:tcBorders>
              <w:bottom w:val="nil"/>
              <w:right w:val="nil"/>
            </w:tcBorders>
            <w:vAlign w:val="center"/>
          </w:tcPr>
          <w:p w14:paraId="63EE260F" w14:textId="77777777" w:rsidR="00940125" w:rsidRPr="00940125" w:rsidRDefault="0094012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  <w:rPr>
                <w:b/>
              </w:rPr>
            </w:pPr>
            <w:r>
              <w:rPr>
                <w:b/>
              </w:rPr>
              <w:t>Pilotage</w:t>
            </w:r>
          </w:p>
        </w:tc>
        <w:tc>
          <w:tcPr>
            <w:tcW w:w="4957" w:type="dxa"/>
            <w:tcBorders>
              <w:left w:val="nil"/>
              <w:bottom w:val="nil"/>
            </w:tcBorders>
          </w:tcPr>
          <w:p w14:paraId="63EE2610" w14:textId="77777777" w:rsidR="00940125" w:rsidRDefault="00940125" w:rsidP="007149C6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</w:p>
        </w:tc>
      </w:tr>
      <w:tr w:rsidR="00940125" w14:paraId="63EE2614" w14:textId="77777777" w:rsidTr="00246E6E">
        <w:trPr>
          <w:trHeight w:val="437"/>
        </w:trPr>
        <w:tc>
          <w:tcPr>
            <w:tcW w:w="4956" w:type="dxa"/>
            <w:tcBorders>
              <w:top w:val="nil"/>
              <w:bottom w:val="nil"/>
              <w:right w:val="nil"/>
            </w:tcBorders>
            <w:vAlign w:val="center"/>
          </w:tcPr>
          <w:p w14:paraId="63EE2612" w14:textId="77777777" w:rsidR="00940125" w:rsidRPr="00940125" w:rsidRDefault="0094012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Number of Pilots Required: </w:t>
            </w:r>
            <w:sdt>
              <w:sdtPr>
                <w:id w:val="576252093"/>
                <w:lock w:val="sdtLocked"/>
                <w:placeholder>
                  <w:docPart w:val="9FE12E3D87CA4A16838701C35C31647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B022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57" w:type="dxa"/>
            <w:tcBorders>
              <w:top w:val="nil"/>
              <w:left w:val="nil"/>
              <w:bottom w:val="nil"/>
            </w:tcBorders>
            <w:vAlign w:val="center"/>
          </w:tcPr>
          <w:p w14:paraId="63EE2613" w14:textId="77777777" w:rsidR="00940125" w:rsidRDefault="0094012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</w:p>
        </w:tc>
      </w:tr>
      <w:tr w:rsidR="001532D5" w14:paraId="63EE2617" w14:textId="77777777" w:rsidTr="00246E6E">
        <w:trPr>
          <w:trHeight w:val="437"/>
        </w:trPr>
        <w:tc>
          <w:tcPr>
            <w:tcW w:w="4956" w:type="dxa"/>
            <w:tcBorders>
              <w:top w:val="nil"/>
              <w:bottom w:val="nil"/>
              <w:right w:val="nil"/>
            </w:tcBorders>
            <w:vAlign w:val="center"/>
          </w:tcPr>
          <w:p w14:paraId="63EE2615" w14:textId="77777777" w:rsidR="001532D5" w:rsidRDefault="001532D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Boarding at: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957" w:type="dxa"/>
            <w:tcBorders>
              <w:top w:val="nil"/>
              <w:left w:val="nil"/>
              <w:bottom w:val="nil"/>
            </w:tcBorders>
            <w:vAlign w:val="center"/>
          </w:tcPr>
          <w:p w14:paraId="63EE2616" w14:textId="77777777" w:rsidR="001532D5" w:rsidRDefault="001532D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Disembarking at: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532D5" w14:paraId="63EE2619" w14:textId="77777777" w:rsidTr="00246E6E">
        <w:trPr>
          <w:trHeight w:val="437"/>
        </w:trPr>
        <w:tc>
          <w:tcPr>
            <w:tcW w:w="9913" w:type="dxa"/>
            <w:gridSpan w:val="2"/>
            <w:tcBorders>
              <w:top w:val="nil"/>
              <w:bottom w:val="nil"/>
            </w:tcBorders>
            <w:vAlign w:val="center"/>
          </w:tcPr>
          <w:p w14:paraId="63EE2618" w14:textId="77777777" w:rsidR="001532D5" w:rsidRDefault="001532D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Have pilot boarding arrangements been verified?      Yes </w:t>
            </w:r>
            <w:sdt>
              <w:sdtPr>
                <w:id w:val="-8169107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</w:t>
            </w:r>
            <w:sdt>
              <w:sdtPr>
                <w:id w:val="-6942776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32D5" w14:paraId="63EE261B" w14:textId="77777777" w:rsidTr="00246E6E">
        <w:trPr>
          <w:trHeight w:val="437"/>
        </w:trPr>
        <w:tc>
          <w:tcPr>
            <w:tcW w:w="9913" w:type="dxa"/>
            <w:gridSpan w:val="2"/>
            <w:tcBorders>
              <w:top w:val="nil"/>
              <w:bottom w:val="nil"/>
            </w:tcBorders>
            <w:vAlign w:val="center"/>
          </w:tcPr>
          <w:p w14:paraId="63EE261A" w14:textId="77777777" w:rsidR="001532D5" w:rsidRDefault="001532D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If no give details: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1532D5" w14:paraId="63EE261E" w14:textId="77777777" w:rsidTr="00246E6E">
        <w:trPr>
          <w:trHeight w:val="437"/>
        </w:trPr>
        <w:tc>
          <w:tcPr>
            <w:tcW w:w="4956" w:type="dxa"/>
            <w:tcBorders>
              <w:top w:val="nil"/>
              <w:bottom w:val="nil"/>
              <w:right w:val="nil"/>
            </w:tcBorders>
            <w:vAlign w:val="center"/>
          </w:tcPr>
          <w:p w14:paraId="63EE261C" w14:textId="77777777" w:rsidR="001532D5" w:rsidRDefault="001532D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Is additional towage required:  Yes </w:t>
            </w:r>
            <w:sdt>
              <w:sdtPr>
                <w:id w:val="24847663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68224690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</w:tcBorders>
            <w:vAlign w:val="center"/>
          </w:tcPr>
          <w:p w14:paraId="63EE261D" w14:textId="77777777" w:rsidR="001532D5" w:rsidRDefault="001532D5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Details: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46E6E" w14:paraId="63EE2621" w14:textId="77777777" w:rsidTr="00246E6E">
        <w:trPr>
          <w:trHeight w:val="437"/>
        </w:trPr>
        <w:tc>
          <w:tcPr>
            <w:tcW w:w="49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EE261F" w14:textId="77777777" w:rsidR="00246E6E" w:rsidRDefault="00246E6E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If required where required from: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EE2620" w14:textId="77777777" w:rsidR="00246E6E" w:rsidRDefault="00246E6E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To: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46E6E" w14:paraId="63EE2624" w14:textId="77777777" w:rsidTr="00246E6E">
        <w:trPr>
          <w:trHeight w:val="437"/>
        </w:trPr>
        <w:tc>
          <w:tcPr>
            <w:tcW w:w="4956" w:type="dxa"/>
            <w:tcBorders>
              <w:right w:val="nil"/>
            </w:tcBorders>
            <w:vAlign w:val="center"/>
          </w:tcPr>
          <w:p w14:paraId="63EE2622" w14:textId="77777777" w:rsidR="00246E6E" w:rsidRPr="00246E6E" w:rsidRDefault="00246E6E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  <w:rPr>
                <w:b/>
              </w:rPr>
            </w:pPr>
            <w:r>
              <w:rPr>
                <w:b/>
              </w:rPr>
              <w:t>Harbour Authority Review</w:t>
            </w:r>
          </w:p>
        </w:tc>
        <w:tc>
          <w:tcPr>
            <w:tcW w:w="4957" w:type="dxa"/>
            <w:tcBorders>
              <w:left w:val="nil"/>
            </w:tcBorders>
          </w:tcPr>
          <w:p w14:paraId="63EE2623" w14:textId="77777777" w:rsidR="00246E6E" w:rsidRDefault="00246E6E" w:rsidP="007149C6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</w:p>
        </w:tc>
      </w:tr>
      <w:tr w:rsidR="005E6CDB" w14:paraId="63EE2626" w14:textId="77777777" w:rsidTr="005E6CDB">
        <w:trPr>
          <w:trHeight w:val="437"/>
        </w:trPr>
        <w:tc>
          <w:tcPr>
            <w:tcW w:w="9913" w:type="dxa"/>
            <w:gridSpan w:val="2"/>
          </w:tcPr>
          <w:p w14:paraId="63EE2625" w14:textId="77777777" w:rsidR="005E6CDB" w:rsidRDefault="005E6CDB" w:rsidP="007149C6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Passage Plan limitations: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46E6E" w14:paraId="63EE2628" w14:textId="77777777" w:rsidTr="00246E6E">
        <w:trPr>
          <w:trHeight w:val="437"/>
        </w:trPr>
        <w:tc>
          <w:tcPr>
            <w:tcW w:w="9913" w:type="dxa"/>
            <w:gridSpan w:val="2"/>
          </w:tcPr>
          <w:p w14:paraId="63EE2627" w14:textId="77777777" w:rsidR="00246E6E" w:rsidRDefault="00246E6E" w:rsidP="007149C6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Passage Plan Agreed: </w:t>
            </w:r>
            <w:sdt>
              <w:sdtPr>
                <w:id w:val="-15330281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Risk Assessment / Method Statement sighted &amp; agreed: </w:t>
            </w:r>
            <w:sdt>
              <w:sdtPr>
                <w:id w:val="212904643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6CDB" w14:paraId="63EE262A" w14:textId="77777777" w:rsidTr="005E6CDB">
        <w:trPr>
          <w:trHeight w:val="437"/>
        </w:trPr>
        <w:tc>
          <w:tcPr>
            <w:tcW w:w="9913" w:type="dxa"/>
            <w:gridSpan w:val="2"/>
            <w:vAlign w:val="center"/>
          </w:tcPr>
          <w:p w14:paraId="63EE2629" w14:textId="77777777" w:rsidR="005E6CDB" w:rsidRDefault="005E6CDB" w:rsidP="007149C6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rPr>
                <w:b/>
              </w:rPr>
              <w:t>Outcome</w:t>
            </w:r>
          </w:p>
        </w:tc>
      </w:tr>
      <w:tr w:rsidR="008B5B4C" w14:paraId="63EE262D" w14:textId="77777777" w:rsidTr="00246E6E">
        <w:trPr>
          <w:trHeight w:val="437"/>
        </w:trPr>
        <w:tc>
          <w:tcPr>
            <w:tcW w:w="4956" w:type="dxa"/>
            <w:vAlign w:val="center"/>
          </w:tcPr>
          <w:p w14:paraId="63EE262B" w14:textId="77777777" w:rsidR="008B5B4C" w:rsidRDefault="008B5B4C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Approved: </w:t>
            </w:r>
            <w:sdt>
              <w:sdtPr>
                <w:id w:val="-105569496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Additional Action Required: </w:t>
            </w:r>
            <w:sdt>
              <w:sdtPr>
                <w:id w:val="4934634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vAlign w:val="center"/>
          </w:tcPr>
          <w:p w14:paraId="63EE262C" w14:textId="77777777" w:rsidR="008B5B4C" w:rsidRDefault="008B5B4C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Action Required: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46E6E" w14:paraId="63EE2630" w14:textId="77777777" w:rsidTr="00246E6E">
        <w:trPr>
          <w:trHeight w:val="437"/>
        </w:trPr>
        <w:tc>
          <w:tcPr>
            <w:tcW w:w="4956" w:type="dxa"/>
            <w:vAlign w:val="center"/>
          </w:tcPr>
          <w:p w14:paraId="63EE262E" w14:textId="77777777" w:rsidR="00246E6E" w:rsidRDefault="00246E6E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Reviewed by: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957" w:type="dxa"/>
            <w:vAlign w:val="center"/>
          </w:tcPr>
          <w:p w14:paraId="63EE262F" w14:textId="77777777" w:rsidR="00246E6E" w:rsidRDefault="00246E6E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Position: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46E6E" w14:paraId="63EE2632" w14:textId="77777777" w:rsidTr="00246E6E">
        <w:trPr>
          <w:trHeight w:val="1134"/>
        </w:trPr>
        <w:tc>
          <w:tcPr>
            <w:tcW w:w="9913" w:type="dxa"/>
            <w:gridSpan w:val="2"/>
            <w:vAlign w:val="center"/>
          </w:tcPr>
          <w:p w14:paraId="63EE2631" w14:textId="79BE1006" w:rsidR="00246E6E" w:rsidRDefault="00246E6E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Signature: </w:t>
            </w:r>
            <w:r w:rsidR="009C5F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9C5F1B">
              <w:instrText xml:space="preserve"> FORMTEXT </w:instrText>
            </w:r>
            <w:r w:rsidR="009C5F1B">
              <w:fldChar w:fldCharType="separate"/>
            </w:r>
            <w:r w:rsidR="009C5F1B">
              <w:rPr>
                <w:noProof/>
              </w:rPr>
              <w:t> </w:t>
            </w:r>
            <w:r w:rsidR="009C5F1B">
              <w:rPr>
                <w:noProof/>
              </w:rPr>
              <w:t> </w:t>
            </w:r>
            <w:r w:rsidR="009C5F1B">
              <w:rPr>
                <w:noProof/>
              </w:rPr>
              <w:t> </w:t>
            </w:r>
            <w:r w:rsidR="009C5F1B">
              <w:rPr>
                <w:noProof/>
              </w:rPr>
              <w:t> </w:t>
            </w:r>
            <w:r w:rsidR="009C5F1B">
              <w:rPr>
                <w:noProof/>
              </w:rPr>
              <w:t> </w:t>
            </w:r>
            <w:r w:rsidR="009C5F1B">
              <w:fldChar w:fldCharType="end"/>
            </w:r>
            <w:bookmarkEnd w:id="30"/>
          </w:p>
        </w:tc>
      </w:tr>
      <w:tr w:rsidR="00246E6E" w14:paraId="63EE2634" w14:textId="77777777" w:rsidTr="00246E6E">
        <w:trPr>
          <w:trHeight w:val="1701"/>
        </w:trPr>
        <w:tc>
          <w:tcPr>
            <w:tcW w:w="9913" w:type="dxa"/>
            <w:gridSpan w:val="2"/>
            <w:vAlign w:val="center"/>
          </w:tcPr>
          <w:p w14:paraId="63EE2633" w14:textId="08900DE8" w:rsidR="00246E6E" w:rsidRDefault="00246E6E" w:rsidP="00246E6E">
            <w:pPr>
              <w:tabs>
                <w:tab w:val="left" w:pos="-720"/>
                <w:tab w:val="center" w:pos="4677"/>
                <w:tab w:val="left" w:pos="8182"/>
              </w:tabs>
              <w:suppressAutoHyphens/>
            </w:pPr>
            <w:r>
              <w:t xml:space="preserve">Date / Stamp: </w:t>
            </w:r>
            <w:r w:rsidR="009C5F1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9C5F1B">
              <w:instrText xml:space="preserve"> FORMTEXT </w:instrText>
            </w:r>
            <w:r w:rsidR="009C5F1B">
              <w:fldChar w:fldCharType="separate"/>
            </w:r>
            <w:r w:rsidR="009C5F1B">
              <w:rPr>
                <w:noProof/>
              </w:rPr>
              <w:t> </w:t>
            </w:r>
            <w:r w:rsidR="009C5F1B">
              <w:rPr>
                <w:noProof/>
              </w:rPr>
              <w:t> </w:t>
            </w:r>
            <w:r w:rsidR="009C5F1B">
              <w:rPr>
                <w:noProof/>
              </w:rPr>
              <w:t> </w:t>
            </w:r>
            <w:r w:rsidR="009C5F1B">
              <w:rPr>
                <w:noProof/>
              </w:rPr>
              <w:t> </w:t>
            </w:r>
            <w:r w:rsidR="009C5F1B">
              <w:rPr>
                <w:noProof/>
              </w:rPr>
              <w:t> </w:t>
            </w:r>
            <w:r w:rsidR="009C5F1B">
              <w:fldChar w:fldCharType="end"/>
            </w:r>
            <w:bookmarkEnd w:id="31"/>
          </w:p>
        </w:tc>
      </w:tr>
    </w:tbl>
    <w:p w14:paraId="63EE2635" w14:textId="77777777" w:rsidR="003E0ED8" w:rsidRDefault="003E0ED8" w:rsidP="007149C6">
      <w:pPr>
        <w:tabs>
          <w:tab w:val="left" w:pos="-720"/>
          <w:tab w:val="center" w:pos="4677"/>
          <w:tab w:val="left" w:pos="8182"/>
        </w:tabs>
        <w:suppressAutoHyphens/>
      </w:pPr>
    </w:p>
    <w:sectPr w:rsidR="003E0ED8" w:rsidSect="006843B7">
      <w:headerReference w:type="default" r:id="rId11"/>
      <w:footerReference w:type="default" r:id="rId12"/>
      <w:pgSz w:w="11906" w:h="16838" w:code="9"/>
      <w:pgMar w:top="993" w:right="849" w:bottom="873" w:left="1134" w:header="426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E2638" w14:textId="77777777" w:rsidR="005E6CDB" w:rsidRDefault="005E6CDB">
      <w:r>
        <w:separator/>
      </w:r>
    </w:p>
  </w:endnote>
  <w:endnote w:type="continuationSeparator" w:id="0">
    <w:p w14:paraId="63EE2639" w14:textId="77777777" w:rsidR="005E6CDB" w:rsidRDefault="005E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MT">
    <w:altName w:val="Rockwe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263C" w14:textId="77777777" w:rsidR="005E6CDB" w:rsidRPr="00E709E1" w:rsidRDefault="005E6CDB" w:rsidP="00E709E1">
    <w:pPr>
      <w:pStyle w:val="Footer"/>
      <w:tabs>
        <w:tab w:val="clear" w:pos="4153"/>
        <w:tab w:val="clear" w:pos="8306"/>
      </w:tabs>
      <w:ind w:left="-426"/>
      <w:rPr>
        <w:sz w:val="22"/>
      </w:rPr>
    </w:pPr>
    <w:r w:rsidRPr="00E709E1">
      <w:rPr>
        <w:sz w:val="22"/>
      </w:rPr>
      <w:t>Version 1.0</w:t>
    </w:r>
    <w:r>
      <w:rPr>
        <w:sz w:val="22"/>
      </w:rPr>
      <w:t xml:space="preserve"> </w:t>
    </w:r>
    <w:r>
      <w:rPr>
        <w:sz w:val="22"/>
      </w:rPr>
      <w:tab/>
      <w:t xml:space="preserve">Authorised: </w:t>
    </w:r>
    <w:r>
      <w:rPr>
        <w:noProof/>
        <w:sz w:val="22"/>
      </w:rPr>
      <w:drawing>
        <wp:inline distT="0" distB="0" distL="0" distR="0" wp14:anchorId="63EE263F" wp14:editId="63EE2640">
          <wp:extent cx="610985" cy="3034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h 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85" cy="30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</w:rPr>
      <w:tab/>
    </w:r>
    <w:r>
      <w:rPr>
        <w:sz w:val="22"/>
      </w:rPr>
      <w:tab/>
      <w:t xml:space="preserve">Version Date: 01/08/2018 </w:t>
    </w:r>
    <w:r>
      <w:rPr>
        <w:sz w:val="22"/>
      </w:rPr>
      <w:tab/>
    </w:r>
    <w:r>
      <w:rPr>
        <w:sz w:val="22"/>
      </w:rPr>
      <w:tab/>
      <w:t>Owner: DHM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2636" w14:textId="77777777" w:rsidR="005E6CDB" w:rsidRDefault="005E6CDB">
      <w:r>
        <w:separator/>
      </w:r>
    </w:p>
  </w:footnote>
  <w:footnote w:type="continuationSeparator" w:id="0">
    <w:p w14:paraId="63EE2637" w14:textId="77777777" w:rsidR="005E6CDB" w:rsidRDefault="005E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263A" w14:textId="77777777" w:rsidR="005E6CDB" w:rsidRDefault="005E6CDB" w:rsidP="00E709E1">
    <w:pPr>
      <w:pStyle w:val="ABPParagraph"/>
    </w:pPr>
    <w:r>
      <w:rPr>
        <w:noProof/>
      </w:rPr>
      <w:drawing>
        <wp:inline distT="0" distB="0" distL="0" distR="0" wp14:anchorId="63EE263D" wp14:editId="63EE263E">
          <wp:extent cx="1590675" cy="390525"/>
          <wp:effectExtent l="0" t="0" r="0" b="0"/>
          <wp:docPr id="20" name="Picture 20" descr="H:\Pictures\ABP South Wal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H:\Pictures\ABP South Wal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4"/>
        <w:szCs w:val="14"/>
      </w:rPr>
      <w:tab/>
      <w:t>South Wales Marine Department Safety Management System</w:t>
    </w:r>
    <w:r w:rsidRPr="00E709E1">
      <w:rPr>
        <w:b/>
      </w:rPr>
      <w:t xml:space="preserve"> </w:t>
    </w:r>
  </w:p>
  <w:p w14:paraId="63EE263B" w14:textId="77777777" w:rsidR="005E6CDB" w:rsidRDefault="005E6CDB" w:rsidP="00E709E1">
    <w:pPr>
      <w:pStyle w:val="ABPheading"/>
      <w:jc w:val="center"/>
    </w:pPr>
    <w:r w:rsidRPr="00643733">
      <w:t>Non-Routine Towage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0E7"/>
    <w:multiLevelType w:val="singleLevel"/>
    <w:tmpl w:val="78584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823673"/>
    <w:multiLevelType w:val="hybridMultilevel"/>
    <w:tmpl w:val="2CBEC52E"/>
    <w:lvl w:ilvl="0" w:tplc="A91AB6C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223F4"/>
    <w:multiLevelType w:val="hybridMultilevel"/>
    <w:tmpl w:val="92961D24"/>
    <w:lvl w:ilvl="0" w:tplc="7E621AF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5235F"/>
    <w:multiLevelType w:val="singleLevel"/>
    <w:tmpl w:val="564AF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4952EF"/>
    <w:multiLevelType w:val="hybridMultilevel"/>
    <w:tmpl w:val="EAF44E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DD434D0"/>
    <w:multiLevelType w:val="singleLevel"/>
    <w:tmpl w:val="85102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A0611B7"/>
    <w:multiLevelType w:val="singleLevel"/>
    <w:tmpl w:val="9D36AA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9B82F63"/>
    <w:multiLevelType w:val="hybridMultilevel"/>
    <w:tmpl w:val="E054A924"/>
    <w:lvl w:ilvl="0" w:tplc="75885B8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8023B8"/>
    <w:multiLevelType w:val="hybridMultilevel"/>
    <w:tmpl w:val="6B3AE82C"/>
    <w:lvl w:ilvl="0" w:tplc="DC320EC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2B551A"/>
    <w:multiLevelType w:val="singleLevel"/>
    <w:tmpl w:val="02E8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277303B"/>
    <w:multiLevelType w:val="hybridMultilevel"/>
    <w:tmpl w:val="2DD24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3311B"/>
    <w:multiLevelType w:val="hybridMultilevel"/>
    <w:tmpl w:val="1FFC78DA"/>
    <w:lvl w:ilvl="0" w:tplc="199A6DC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1D49E9"/>
    <w:multiLevelType w:val="hybridMultilevel"/>
    <w:tmpl w:val="6F24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54B0B"/>
    <w:multiLevelType w:val="singleLevel"/>
    <w:tmpl w:val="6C22D0E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yrYPeQaSimkxYeWG/JehUveikzqsrHXh/Pusw/bb/A6X2oJcyS7Pe/fBmRcM1nE9Tqiuu7QHTTVSqHhh0m0uQ==" w:salt="IPUzgWBcTRoRb+9AVKFyR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08"/>
    <w:rsid w:val="0000329C"/>
    <w:rsid w:val="000036ED"/>
    <w:rsid w:val="00027056"/>
    <w:rsid w:val="00044B3A"/>
    <w:rsid w:val="000917A0"/>
    <w:rsid w:val="000C471B"/>
    <w:rsid w:val="000D5D1D"/>
    <w:rsid w:val="0012177D"/>
    <w:rsid w:val="00130ADA"/>
    <w:rsid w:val="00134AF8"/>
    <w:rsid w:val="00136E18"/>
    <w:rsid w:val="00146149"/>
    <w:rsid w:val="001532D5"/>
    <w:rsid w:val="00167447"/>
    <w:rsid w:val="00184A4E"/>
    <w:rsid w:val="00195D39"/>
    <w:rsid w:val="00196E50"/>
    <w:rsid w:val="001B63A0"/>
    <w:rsid w:val="001C3810"/>
    <w:rsid w:val="001F18B4"/>
    <w:rsid w:val="001F506C"/>
    <w:rsid w:val="00210A97"/>
    <w:rsid w:val="00232D2A"/>
    <w:rsid w:val="00235F49"/>
    <w:rsid w:val="00240686"/>
    <w:rsid w:val="00246E6E"/>
    <w:rsid w:val="00252C70"/>
    <w:rsid w:val="002700DA"/>
    <w:rsid w:val="002711DA"/>
    <w:rsid w:val="00271303"/>
    <w:rsid w:val="00272C2C"/>
    <w:rsid w:val="002C62B0"/>
    <w:rsid w:val="002D468B"/>
    <w:rsid w:val="002D5429"/>
    <w:rsid w:val="00310F04"/>
    <w:rsid w:val="0031162C"/>
    <w:rsid w:val="00316498"/>
    <w:rsid w:val="003235DC"/>
    <w:rsid w:val="00352708"/>
    <w:rsid w:val="00380B38"/>
    <w:rsid w:val="00383BA0"/>
    <w:rsid w:val="003916E7"/>
    <w:rsid w:val="003D7E23"/>
    <w:rsid w:val="003E0ED8"/>
    <w:rsid w:val="003E24BF"/>
    <w:rsid w:val="003E5D85"/>
    <w:rsid w:val="004015B7"/>
    <w:rsid w:val="00423E81"/>
    <w:rsid w:val="00440F8E"/>
    <w:rsid w:val="00451EB2"/>
    <w:rsid w:val="00490B98"/>
    <w:rsid w:val="004B7822"/>
    <w:rsid w:val="004D0316"/>
    <w:rsid w:val="004D715F"/>
    <w:rsid w:val="004F0AB4"/>
    <w:rsid w:val="004F3A0C"/>
    <w:rsid w:val="004F6DD0"/>
    <w:rsid w:val="004F7579"/>
    <w:rsid w:val="0051071D"/>
    <w:rsid w:val="005132BA"/>
    <w:rsid w:val="00520AD7"/>
    <w:rsid w:val="00525DB4"/>
    <w:rsid w:val="00533E8D"/>
    <w:rsid w:val="005708E2"/>
    <w:rsid w:val="005950D8"/>
    <w:rsid w:val="005E0FFE"/>
    <w:rsid w:val="005E6CDB"/>
    <w:rsid w:val="005F7C91"/>
    <w:rsid w:val="00601D54"/>
    <w:rsid w:val="00604E4D"/>
    <w:rsid w:val="00610AD1"/>
    <w:rsid w:val="00616C07"/>
    <w:rsid w:val="00622C71"/>
    <w:rsid w:val="00632B52"/>
    <w:rsid w:val="00640C14"/>
    <w:rsid w:val="006419D6"/>
    <w:rsid w:val="00643733"/>
    <w:rsid w:val="00667522"/>
    <w:rsid w:val="006745A7"/>
    <w:rsid w:val="006843B7"/>
    <w:rsid w:val="00696C8E"/>
    <w:rsid w:val="006B05A9"/>
    <w:rsid w:val="006B26B1"/>
    <w:rsid w:val="006C38CD"/>
    <w:rsid w:val="006C7C36"/>
    <w:rsid w:val="006D568B"/>
    <w:rsid w:val="00710304"/>
    <w:rsid w:val="0071187E"/>
    <w:rsid w:val="007149C6"/>
    <w:rsid w:val="007216FA"/>
    <w:rsid w:val="007226C8"/>
    <w:rsid w:val="00747431"/>
    <w:rsid w:val="00747A08"/>
    <w:rsid w:val="007571C0"/>
    <w:rsid w:val="00782DB5"/>
    <w:rsid w:val="007C2020"/>
    <w:rsid w:val="007C58BB"/>
    <w:rsid w:val="007D2FC6"/>
    <w:rsid w:val="007F05ED"/>
    <w:rsid w:val="0085487E"/>
    <w:rsid w:val="0087428F"/>
    <w:rsid w:val="008A6350"/>
    <w:rsid w:val="008B0418"/>
    <w:rsid w:val="008B5B4C"/>
    <w:rsid w:val="008C0076"/>
    <w:rsid w:val="008C5167"/>
    <w:rsid w:val="008C62B8"/>
    <w:rsid w:val="008D4249"/>
    <w:rsid w:val="008F1922"/>
    <w:rsid w:val="008F34B0"/>
    <w:rsid w:val="008F37AC"/>
    <w:rsid w:val="008F78F6"/>
    <w:rsid w:val="00905198"/>
    <w:rsid w:val="009241A2"/>
    <w:rsid w:val="00940125"/>
    <w:rsid w:val="00972CE8"/>
    <w:rsid w:val="00995231"/>
    <w:rsid w:val="009A226A"/>
    <w:rsid w:val="009B0053"/>
    <w:rsid w:val="009C5F1B"/>
    <w:rsid w:val="009D22E1"/>
    <w:rsid w:val="00A50F4D"/>
    <w:rsid w:val="00A530C0"/>
    <w:rsid w:val="00A66F4C"/>
    <w:rsid w:val="00A80225"/>
    <w:rsid w:val="00A947B9"/>
    <w:rsid w:val="00AD1F25"/>
    <w:rsid w:val="00AF5F60"/>
    <w:rsid w:val="00B062CD"/>
    <w:rsid w:val="00B06635"/>
    <w:rsid w:val="00B43EAF"/>
    <w:rsid w:val="00B52404"/>
    <w:rsid w:val="00B53D98"/>
    <w:rsid w:val="00B57077"/>
    <w:rsid w:val="00B6101D"/>
    <w:rsid w:val="00B70018"/>
    <w:rsid w:val="00B746DA"/>
    <w:rsid w:val="00B84613"/>
    <w:rsid w:val="00B97A62"/>
    <w:rsid w:val="00BA3354"/>
    <w:rsid w:val="00BA5899"/>
    <w:rsid w:val="00BE027F"/>
    <w:rsid w:val="00BE108A"/>
    <w:rsid w:val="00C07982"/>
    <w:rsid w:val="00C2039E"/>
    <w:rsid w:val="00C24C6F"/>
    <w:rsid w:val="00C313B1"/>
    <w:rsid w:val="00C361CA"/>
    <w:rsid w:val="00C64A7A"/>
    <w:rsid w:val="00C732AC"/>
    <w:rsid w:val="00C85942"/>
    <w:rsid w:val="00C91E94"/>
    <w:rsid w:val="00CA4428"/>
    <w:rsid w:val="00CC36A6"/>
    <w:rsid w:val="00CD39B1"/>
    <w:rsid w:val="00CE29D9"/>
    <w:rsid w:val="00CF254E"/>
    <w:rsid w:val="00D57572"/>
    <w:rsid w:val="00DB0452"/>
    <w:rsid w:val="00DC1CE3"/>
    <w:rsid w:val="00DE5446"/>
    <w:rsid w:val="00DF4FD1"/>
    <w:rsid w:val="00E04870"/>
    <w:rsid w:val="00E04E7A"/>
    <w:rsid w:val="00E53AE8"/>
    <w:rsid w:val="00E709E1"/>
    <w:rsid w:val="00E71496"/>
    <w:rsid w:val="00E72BC2"/>
    <w:rsid w:val="00EB16A8"/>
    <w:rsid w:val="00ED53F0"/>
    <w:rsid w:val="00EE78CB"/>
    <w:rsid w:val="00EF0B5F"/>
    <w:rsid w:val="00EF5460"/>
    <w:rsid w:val="00F061FE"/>
    <w:rsid w:val="00F208C9"/>
    <w:rsid w:val="00F370B3"/>
    <w:rsid w:val="00F4284B"/>
    <w:rsid w:val="00F82274"/>
    <w:rsid w:val="00FA33F0"/>
    <w:rsid w:val="00FE3D98"/>
    <w:rsid w:val="00FE6C92"/>
    <w:rsid w:val="00FF406F"/>
    <w:rsid w:val="00FF474C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EE25CE"/>
  <w15:chartTrackingRefBased/>
  <w15:docId w15:val="{2D65FEB0-5AA2-4BD4-B3E8-27A0DE3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ckwell MT" w:hAnsi="Rockwell MT"/>
      <w:b/>
      <w:sz w:val="36"/>
      <w:vertAlign w:val="superscrip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Rockwell MT" w:hAnsi="Rockwell MT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4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sz w:val="28"/>
    </w:rPr>
  </w:style>
  <w:style w:type="paragraph" w:styleId="BodyTextIndent2">
    <w:name w:val="Body Text Indent 2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C64A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3E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E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3E0ED8"/>
    <w:pPr>
      <w:spacing w:line="240" w:lineRule="atLeast"/>
    </w:pPr>
    <w:rPr>
      <w:rFonts w:ascii="Arial" w:hAnsi="Arial"/>
      <w:b/>
      <w:sz w:val="18"/>
      <w:szCs w:val="24"/>
      <w:lang w:val="en-US" w:eastAsia="en-US"/>
    </w:rPr>
  </w:style>
  <w:style w:type="paragraph" w:customStyle="1" w:styleId="TableContents">
    <w:name w:val="Table Contents"/>
    <w:basedOn w:val="TableHeading"/>
    <w:rsid w:val="003E0ED8"/>
    <w:pPr>
      <w:tabs>
        <w:tab w:val="left" w:pos="3780"/>
      </w:tabs>
    </w:pPr>
    <w:rPr>
      <w:b w:val="0"/>
    </w:rPr>
  </w:style>
  <w:style w:type="character" w:styleId="Hyperlink">
    <w:name w:val="Hyperlink"/>
    <w:basedOn w:val="DefaultParagraphFont"/>
    <w:rsid w:val="003E0ED8"/>
    <w:rPr>
      <w:color w:val="0000FF"/>
      <w:u w:val="single"/>
    </w:rPr>
  </w:style>
  <w:style w:type="character" w:styleId="FollowedHyperlink">
    <w:name w:val="FollowedHyperlink"/>
    <w:basedOn w:val="DefaultParagraphFont"/>
    <w:rsid w:val="002711D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40C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43B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40125"/>
    <w:pPr>
      <w:ind w:left="720"/>
      <w:contextualSpacing/>
    </w:pPr>
  </w:style>
  <w:style w:type="paragraph" w:customStyle="1" w:styleId="ABPbold">
    <w:name w:val="ABP bold"/>
    <w:autoRedefine/>
    <w:qFormat/>
    <w:rsid w:val="00E709E1"/>
    <w:rPr>
      <w:rFonts w:ascii="Arial" w:eastAsiaTheme="minorEastAsia" w:hAnsi="Arial" w:cstheme="minorBidi"/>
      <w:b/>
      <w:bCs/>
      <w:color w:val="0D0D0D" w:themeColor="text1" w:themeTint="F2"/>
      <w:lang w:val="en-US" w:eastAsia="en-US"/>
    </w:rPr>
  </w:style>
  <w:style w:type="paragraph" w:customStyle="1" w:styleId="ABPheading">
    <w:name w:val="ABP heading"/>
    <w:qFormat/>
    <w:rsid w:val="00E709E1"/>
    <w:pPr>
      <w:outlineLvl w:val="0"/>
    </w:pPr>
    <w:rPr>
      <w:rFonts w:ascii="Arial" w:eastAsiaTheme="minorEastAsia" w:hAnsi="Arial" w:cstheme="minorBidi"/>
      <w:b/>
      <w:color w:val="113274"/>
      <w:sz w:val="32"/>
      <w:szCs w:val="32"/>
      <w:lang w:val="en-US" w:eastAsia="en-US"/>
    </w:rPr>
  </w:style>
  <w:style w:type="paragraph" w:customStyle="1" w:styleId="ABPParagraph">
    <w:name w:val="ABP Paragraph"/>
    <w:qFormat/>
    <w:rsid w:val="00E709E1"/>
    <w:rPr>
      <w:rFonts w:ascii="Arial" w:eastAsiaTheme="minorEastAsia" w:hAnsi="Arial" w:cstheme="minorBidi"/>
      <w:color w:val="0D0D0D" w:themeColor="text1" w:themeTint="F2"/>
      <w:szCs w:val="24"/>
      <w:lang w:val="en-US" w:eastAsia="en-US"/>
    </w:rPr>
  </w:style>
  <w:style w:type="paragraph" w:customStyle="1" w:styleId="ABPquote">
    <w:name w:val="ABP quote"/>
    <w:qFormat/>
    <w:rsid w:val="00E709E1"/>
    <w:rPr>
      <w:rFonts w:ascii="Arial" w:eastAsiaTheme="minorEastAsia" w:hAnsi="Arial" w:cstheme="minorBidi"/>
      <w:b/>
      <w:i/>
      <w:iCs/>
      <w:color w:val="113274"/>
      <w:szCs w:val="24"/>
      <w:lang w:eastAsia="en-US"/>
    </w:rPr>
  </w:style>
  <w:style w:type="paragraph" w:customStyle="1" w:styleId="ABPsubtitle">
    <w:name w:val="ABP subtitle"/>
    <w:qFormat/>
    <w:rsid w:val="00E709E1"/>
    <w:pPr>
      <w:outlineLvl w:val="1"/>
    </w:pPr>
    <w:rPr>
      <w:rFonts w:ascii="Arial" w:eastAsiaTheme="minorEastAsia" w:hAnsi="Arial" w:cstheme="minorBidi"/>
      <w:iCs/>
      <w:color w:val="11327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outhwalesradio@abport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32652A37DB4FD0BF9B504ECFE9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1B18-A505-44E8-B3F7-9126DD782DD0}"/>
      </w:docPartPr>
      <w:docPartBody>
        <w:p w:rsidR="009E434F" w:rsidRDefault="009E434F" w:rsidP="009E434F">
          <w:pPr>
            <w:pStyle w:val="9932652A37DB4FD0BF9B504ECFE908B4"/>
          </w:pPr>
          <w:r w:rsidRPr="00B022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E12E3D87CA4A16838701C35C316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20BB-6986-440E-8ADD-8C2D1083F3D9}"/>
      </w:docPartPr>
      <w:docPartBody>
        <w:p w:rsidR="009E434F" w:rsidRDefault="001D5789" w:rsidP="001D5789">
          <w:pPr>
            <w:pStyle w:val="9FE12E3D87CA4A16838701C35C31647D6"/>
          </w:pPr>
          <w:r w:rsidRPr="00B022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MT">
    <w:altName w:val="Rockwe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4F"/>
    <w:rsid w:val="001D5789"/>
    <w:rsid w:val="009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789"/>
    <w:rPr>
      <w:color w:val="808080"/>
    </w:rPr>
  </w:style>
  <w:style w:type="paragraph" w:customStyle="1" w:styleId="B4D041E117894FC698309CA0D875CCEA">
    <w:name w:val="B4D041E117894FC698309CA0D875CCEA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09BA780299740B2B7C987B2F348D2B3">
    <w:name w:val="D09BA780299740B2B7C987B2F348D2B3"/>
    <w:rsid w:val="009E434F"/>
  </w:style>
  <w:style w:type="paragraph" w:customStyle="1" w:styleId="D09BA780299740B2B7C987B2F348D2B31">
    <w:name w:val="D09BA780299740B2B7C987B2F348D2B31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BF4DD1610794063B76AF23362AEBE9F">
    <w:name w:val="2BF4DD1610794063B76AF23362AEBE9F"/>
    <w:rsid w:val="009E434F"/>
  </w:style>
  <w:style w:type="paragraph" w:customStyle="1" w:styleId="36A5F355CADE47C78CD7856E345092A7">
    <w:name w:val="36A5F355CADE47C78CD7856E345092A7"/>
    <w:rsid w:val="009E434F"/>
  </w:style>
  <w:style w:type="paragraph" w:customStyle="1" w:styleId="CF02FE4D12C14A67A4B9615FD8D0C412">
    <w:name w:val="CF02FE4D12C14A67A4B9615FD8D0C412"/>
    <w:rsid w:val="009E434F"/>
  </w:style>
  <w:style w:type="paragraph" w:customStyle="1" w:styleId="5947D71A69E24B4188935C99623CED73">
    <w:name w:val="5947D71A69E24B4188935C99623CED73"/>
    <w:rsid w:val="009E434F"/>
  </w:style>
  <w:style w:type="paragraph" w:customStyle="1" w:styleId="9D787403492F4D3689DD4F9BE7C3FB69">
    <w:name w:val="9D787403492F4D3689DD4F9BE7C3FB69"/>
    <w:rsid w:val="009E434F"/>
  </w:style>
  <w:style w:type="paragraph" w:customStyle="1" w:styleId="CF02FE4D12C14A67A4B9615FD8D0C4121">
    <w:name w:val="CF02FE4D12C14A67A4B9615FD8D0C4121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D787403492F4D3689DD4F9BE7C3FB691">
    <w:name w:val="9D787403492F4D3689DD4F9BE7C3FB691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D787403492F4D3689DD4F9BE7C3FB692">
    <w:name w:val="9D787403492F4D3689DD4F9BE7C3FB692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D787403492F4D3689DD4F9BE7C3FB693">
    <w:name w:val="9D787403492F4D3689DD4F9BE7C3FB693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D787403492F4D3689DD4F9BE7C3FB694">
    <w:name w:val="9D787403492F4D3689DD4F9BE7C3FB694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D787403492F4D3689DD4F9BE7C3FB695">
    <w:name w:val="9D787403492F4D3689DD4F9BE7C3FB695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932652A37DB4FD0BF9B504ECFE908B4">
    <w:name w:val="9932652A37DB4FD0BF9B504ECFE908B4"/>
    <w:rsid w:val="009E434F"/>
  </w:style>
  <w:style w:type="paragraph" w:customStyle="1" w:styleId="9FE12E3D87CA4A16838701C35C31647D">
    <w:name w:val="9FE12E3D87CA4A16838701C35C31647D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E12E3D87CA4A16838701C35C31647D1">
    <w:name w:val="9FE12E3D87CA4A16838701C35C31647D1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E12E3D87CA4A16838701C35C31647D2">
    <w:name w:val="9FE12E3D87CA4A16838701C35C31647D2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E12E3D87CA4A16838701C35C31647D3">
    <w:name w:val="9FE12E3D87CA4A16838701C35C31647D3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E12E3D87CA4A16838701C35C31647D4">
    <w:name w:val="9FE12E3D87CA4A16838701C35C31647D4"/>
    <w:rsid w:val="009E43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E12E3D87CA4A16838701C35C31647D5">
    <w:name w:val="9FE12E3D87CA4A16838701C35C31647D5"/>
    <w:rsid w:val="001D5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FE12E3D87CA4A16838701C35C31647D6">
    <w:name w:val="9FE12E3D87CA4A16838701C35C31647D6"/>
    <w:rsid w:val="001D5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a7c0d522-a200-4079-8774-7929df60e762">Form</Document_x0020_Category>
    <Review_x0020_Date xmlns="a7c0d522-a200-4079-8774-7929df60e762">2019-09-25T23:00:00+00:00</Review_x0020_Date>
    <Level xmlns="a7c0d522-a200-4079-8774-7929df60e762">Forms Templates and Guidelines</Level>
    <Port_x0020_Specific xmlns="a7c0d522-a200-4079-8774-7929df60e762" xsi:nil="true"/>
    <Interested_x0020_Email_x0020_Addresses xmlns="a7c0d522-a200-4079-8774-7929df60e762" xsi:nil="true"/>
    <Region xmlns="a7c0d522-a200-4079-8774-7929df60e762">South Wales</Region>
    <Procedure xmlns="a7c0d522-a200-4079-8774-7929df60e762">Forms</Procedu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ine Safety Management Document" ma:contentTypeID="0x010100E323B1D32DC60F4BA658BC9289D715DD00A5D81758DD5AEB4DB4913ADCA6A1939B" ma:contentTypeVersion="23" ma:contentTypeDescription="" ma:contentTypeScope="" ma:versionID="e19044de8f29cfc87e68b657c68ca4f7">
  <xsd:schema xmlns:xsd="http://www.w3.org/2001/XMLSchema" xmlns:xs="http://www.w3.org/2001/XMLSchema" xmlns:p="http://schemas.microsoft.com/office/2006/metadata/properties" xmlns:ns2="a7c0d522-a200-4079-8774-7929df60e762" xmlns:ns3="d9622ccc-988a-47c5-8c01-ac83bb088a44" targetNamespace="http://schemas.microsoft.com/office/2006/metadata/properties" ma:root="true" ma:fieldsID="5ec751a8827cb9ee24b7f90b302afdfa" ns2:_="" ns3:_="">
    <xsd:import namespace="a7c0d522-a200-4079-8774-7929df60e762"/>
    <xsd:import namespace="d9622ccc-988a-47c5-8c01-ac83bb088a44"/>
    <xsd:element name="properties">
      <xsd:complexType>
        <xsd:sequence>
          <xsd:element name="documentManagement">
            <xsd:complexType>
              <xsd:all>
                <xsd:element ref="ns2:Region"/>
                <xsd:element ref="ns2:Level"/>
                <xsd:element ref="ns2:Procedure" minOccurs="0"/>
                <xsd:element ref="ns2:Port_x0020_Specific" minOccurs="0"/>
                <xsd:element ref="ns2:Document_x0020_Category" minOccurs="0"/>
                <xsd:element ref="ns3:MediaServiceMetadata" minOccurs="0"/>
                <xsd:element ref="ns3:MediaServiceFastMetadata" minOccurs="0"/>
                <xsd:element ref="ns2:Review_x0020_Date" minOccurs="0"/>
                <xsd:element ref="ns2:Interested_x0020_Email_x0020_Address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d522-a200-4079-8774-7929df60e762" elementFormDefault="qualified">
    <xsd:import namespace="http://schemas.microsoft.com/office/2006/documentManagement/types"/>
    <xsd:import namespace="http://schemas.microsoft.com/office/infopath/2007/PartnerControls"/>
    <xsd:element name="Region" ma:index="8" ma:displayName="Region" ma:format="Dropdown" ma:internalName="Region" ma:readOnly="false">
      <xsd:simpleType>
        <xsd:restriction base="dms:Choice">
          <xsd:enumeration value="Group"/>
          <xsd:enumeration value="Humber"/>
          <xsd:enumeration value="Southampton"/>
          <xsd:enumeration value="South Wales"/>
          <xsd:enumeration value="Short Sea Ports"/>
          <xsd:enumeration value="Hams Hall"/>
          <xsd:enumeration value="MER"/>
        </xsd:restriction>
      </xsd:simpleType>
    </xsd:element>
    <xsd:element name="Level" ma:index="9" ma:displayName="Level" ma:format="Dropdown" ma:internalName="Level" ma:readOnly="false">
      <xsd:simpleType>
        <xsd:restriction base="dms:Choice">
          <xsd:enumeration value="SMS Procedures"/>
          <xsd:enumeration value="Forms Templates and Guidelines"/>
        </xsd:restriction>
      </xsd:simpleType>
    </xsd:element>
    <xsd:element name="Procedure" ma:index="10" nillable="true" ma:displayName="Procedure" ma:format="Dropdown" ma:internalName="Procedure">
      <xsd:simpleType>
        <xsd:restriction base="dms:Choice">
          <xsd:enumeration value="Emergency Preparedness"/>
          <xsd:enumeration value="Forms"/>
          <xsd:enumeration value="LPS Procedures"/>
          <xsd:enumeration value="Marine Compliance"/>
          <xsd:enumeration value="Marine Craft"/>
          <xsd:enumeration value="Marine Management Procedures"/>
          <xsd:enumeration value="Mooring Procedures"/>
          <xsd:enumeration value="Operations"/>
          <xsd:enumeration value="Pilotage Procedures"/>
          <xsd:enumeration value="Port Specific Procedures"/>
          <xsd:enumeration value="Shared"/>
        </xsd:restriction>
      </xsd:simpleType>
    </xsd:element>
    <xsd:element name="Port_x0020_Specific" ma:index="11" nillable="true" ma:displayName="Port Specific" ma:format="Dropdown" ma:internalName="Port_x0020_Specific">
      <xsd:simpleType>
        <xsd:restriction base="dms:Choice">
          <xsd:enumeration value="Barry"/>
          <xsd:enumeration value="Cardiff"/>
          <xsd:enumeration value="Newport"/>
          <xsd:enumeration value="Port Talbot"/>
          <xsd:enumeration value="Swansea"/>
        </xsd:restriction>
      </xsd:simpleType>
    </xsd:element>
    <xsd:element name="Document_x0020_Category" ma:index="12" nillable="true" ma:displayName="Document Category" ma:format="Dropdown" ma:internalName="Document_x0020_Category">
      <xsd:simpleType>
        <xsd:restriction base="dms:Choice">
          <xsd:enumeration value="Form"/>
          <xsd:enumeration value="Guidelines"/>
          <xsd:enumeration value="Plan"/>
          <xsd:enumeration value="Procedure"/>
          <xsd:enumeration value="Risk Assessment"/>
          <xsd:enumeration value="Other"/>
          <xsd:enumeration value="Safe System of Work"/>
        </xsd:restriction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Interested_x0020_Email_x0020_Addresses" ma:index="16" nillable="true" ma:displayName="Interested Email Addresses" ma:internalName="Interested_x0020_Email_x0020_Addresses" ma:readOnly="false">
      <xsd:simpleType>
        <xsd:restriction base="dms:Note">
          <xsd:maxLength value="255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22ccc-988a-47c5-8c01-ac83bb088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BB19A-E397-473F-AD40-0D2995A1E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756-1D88-4E65-9E6E-EE57131DBB4F}">
  <ds:schemaRefs>
    <ds:schemaRef ds:uri="http://schemas.openxmlformats.org/package/2006/metadata/core-properties"/>
    <ds:schemaRef ds:uri="d9622ccc-988a-47c5-8c01-ac83bb088a4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7c0d522-a200-4079-8774-7929df60e7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A665A8-BA90-4CC1-9A0E-FCE64C5FC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0d522-a200-4079-8774-7929df60e762"/>
    <ds:schemaRef ds:uri="d9622ccc-988a-47c5-8c01-ac83bb088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ABP Non-Routine Towage Form</vt:lpstr>
    </vt:vector>
  </TitlesOfParts>
  <Company>ABP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ABP Non-Routine Towage Form</dc:title>
  <dc:subject/>
  <dc:creator>Tom Batchelor</dc:creator>
  <cp:keywords/>
  <cp:lastModifiedBy>Tom Batchelor</cp:lastModifiedBy>
  <cp:revision>2</cp:revision>
  <cp:lastPrinted>2013-09-20T11:16:00Z</cp:lastPrinted>
  <dcterms:created xsi:type="dcterms:W3CDTF">2019-08-02T08:20:00Z</dcterms:created>
  <dcterms:modified xsi:type="dcterms:W3CDTF">2019-08-02T08:20:00Z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0x010100E323B1D32DC60F4BA658BC9289D715DD00A5D81758DD5AEB4DB4913ADCA6A1939B</vt:lpwstr>
  </property>
</Properties>
</file>